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D3B88" w14:textId="7C16068D" w:rsidR="00C45ADC" w:rsidRPr="00EE05CF" w:rsidRDefault="00EC7B00" w:rsidP="00EE05CF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EE05CF">
        <w:rPr>
          <w:rFonts w:hint="eastAsia"/>
          <w:b/>
          <w:bCs/>
          <w:color w:val="000000"/>
          <w:sz w:val="28"/>
          <w:szCs w:val="28"/>
          <w:shd w:val="clear" w:color="auto" w:fill="FFFFFF"/>
        </w:rPr>
        <w:t>广州大学学业成绩</w:t>
      </w:r>
      <w:proofErr w:type="gramStart"/>
      <w:r w:rsidRPr="00EE05CF">
        <w:rPr>
          <w:rFonts w:hint="eastAsia"/>
          <w:b/>
          <w:bCs/>
          <w:color w:val="000000"/>
          <w:sz w:val="28"/>
          <w:szCs w:val="28"/>
          <w:shd w:val="clear" w:color="auto" w:fill="FFFFFF"/>
        </w:rPr>
        <w:t>表办理</w:t>
      </w:r>
      <w:proofErr w:type="gramEnd"/>
      <w:r w:rsidRPr="00EE05CF">
        <w:rPr>
          <w:rFonts w:hint="eastAsia"/>
          <w:b/>
          <w:bCs/>
          <w:color w:val="000000"/>
          <w:sz w:val="28"/>
          <w:szCs w:val="28"/>
          <w:shd w:val="clear" w:color="auto" w:fill="FFFFFF"/>
        </w:rPr>
        <w:t>程序</w:t>
      </w:r>
    </w:p>
    <w:p w14:paraId="57A44EF8" w14:textId="77777777" w:rsidR="00EC7B00" w:rsidRDefault="00EC7B00" w:rsidP="00EC7B00">
      <w:pPr>
        <w:pStyle w:val="a3"/>
        <w:shd w:val="clear" w:color="auto" w:fill="FFFFFF"/>
        <w:spacing w:line="480" w:lineRule="atLeast"/>
        <w:ind w:firstLine="645"/>
        <w:rPr>
          <w:color w:val="000000"/>
          <w:sz w:val="18"/>
          <w:szCs w:val="18"/>
        </w:rPr>
      </w:pPr>
      <w:r>
        <w:rPr>
          <w:rStyle w:val="a4"/>
          <w:rFonts w:hint="eastAsia"/>
          <w:color w:val="000000"/>
        </w:rPr>
        <w:t>一、 准备原始（档案）学业成绩材料</w:t>
      </w:r>
    </w:p>
    <w:p w14:paraId="557657FC" w14:textId="77777777" w:rsidR="00EC7B00" w:rsidRDefault="00EC7B00" w:rsidP="00EC7B00">
      <w:pPr>
        <w:pStyle w:val="a3"/>
        <w:shd w:val="clear" w:color="auto" w:fill="FFFFFF"/>
        <w:spacing w:line="480" w:lineRule="atLeast"/>
        <w:ind w:firstLine="645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2004级以前的学生可到学校档案馆（联系电话：</w:t>
      </w:r>
      <w:r>
        <w:rPr>
          <w:rFonts w:ascii="Times New Roman" w:hAnsi="Times New Roman" w:cs="Times New Roman"/>
          <w:color w:val="000000"/>
        </w:rPr>
        <w:t>39366260</w:t>
      </w:r>
      <w:r>
        <w:rPr>
          <w:rFonts w:hint="eastAsia"/>
          <w:color w:val="000000"/>
        </w:rPr>
        <w:t>）复印。</w:t>
      </w:r>
    </w:p>
    <w:p w14:paraId="381A3ADC" w14:textId="77777777" w:rsidR="00EC7B00" w:rsidRDefault="00EC7B00" w:rsidP="00EC7B00">
      <w:pPr>
        <w:pStyle w:val="a3"/>
        <w:shd w:val="clear" w:color="auto" w:fill="FFFFFF"/>
        <w:spacing w:line="480" w:lineRule="atLeast"/>
        <w:ind w:firstLine="645"/>
        <w:rPr>
          <w:rFonts w:hint="eastAsia"/>
          <w:color w:val="000000"/>
          <w:sz w:val="18"/>
          <w:szCs w:val="18"/>
        </w:rPr>
      </w:pPr>
      <w:r>
        <w:rPr>
          <w:rStyle w:val="a4"/>
          <w:rFonts w:hint="eastAsia"/>
          <w:color w:val="000000"/>
        </w:rPr>
        <w:t>二、表格下载与学业成绩表打印</w:t>
      </w:r>
    </w:p>
    <w:p w14:paraId="6150DB5E" w14:textId="77777777" w:rsidR="00EC7B00" w:rsidRDefault="00EC7B00" w:rsidP="00EC7B00">
      <w:pPr>
        <w:pStyle w:val="a3"/>
        <w:shd w:val="clear" w:color="auto" w:fill="FFFFFF"/>
        <w:spacing w:before="0" w:beforeAutospacing="0" w:after="0" w:afterAutospacing="0" w:line="480" w:lineRule="atLeast"/>
        <w:ind w:left="105" w:firstLine="525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在广州大学主页教务处页面的“表格下载”中下载“广州大学学业成绩表”，将原始（档案）学业成绩材料中的课程考试成绩按有关规定录入学业成绩表（英文学业成绩表须自行翻译，等级制成绩优、良、中、及格、不及格分别用英文字母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hint="eastAsia"/>
          <w:color w:val="000000"/>
        </w:rPr>
        <w:t>、</w:t>
      </w:r>
      <w:r>
        <w:rPr>
          <w:rFonts w:ascii="Times New Roman" w:hAnsi="Times New Roman" w:cs="Times New Roman"/>
          <w:color w:val="000000"/>
        </w:rPr>
        <w:t>B</w:t>
      </w:r>
      <w:r>
        <w:rPr>
          <w:rFonts w:hint="eastAsia"/>
          <w:color w:val="000000"/>
        </w:rPr>
        <w:t>、</w:t>
      </w:r>
      <w:r>
        <w:rPr>
          <w:rFonts w:ascii="Times New Roman" w:hAnsi="Times New Roman" w:cs="Times New Roman"/>
          <w:color w:val="000000"/>
        </w:rPr>
        <w:t>C</w:t>
      </w:r>
      <w:r>
        <w:rPr>
          <w:rFonts w:hint="eastAsia"/>
          <w:color w:val="000000"/>
        </w:rPr>
        <w:t>、</w:t>
      </w:r>
      <w:r>
        <w:rPr>
          <w:rFonts w:ascii="Times New Roman" w:hAnsi="Times New Roman" w:cs="Times New Roman"/>
          <w:color w:val="000000"/>
        </w:rPr>
        <w:t>D</w:t>
      </w:r>
      <w:r>
        <w:rPr>
          <w:rFonts w:hint="eastAsia"/>
          <w:color w:val="000000"/>
        </w:rPr>
        <w:t>、</w:t>
      </w:r>
      <w:r>
        <w:rPr>
          <w:rFonts w:ascii="Times New Roman" w:hAnsi="Times New Roman" w:cs="Times New Roman"/>
          <w:color w:val="000000"/>
        </w:rPr>
        <w:t>F</w:t>
      </w:r>
      <w:r>
        <w:rPr>
          <w:rFonts w:hint="eastAsia"/>
          <w:color w:val="000000"/>
        </w:rPr>
        <w:t>代替），按自己需要的份数打印（</w:t>
      </w:r>
      <w:r>
        <w:rPr>
          <w:rFonts w:ascii="Times New Roman" w:hAnsi="Times New Roman" w:cs="Times New Roman"/>
          <w:color w:val="000000"/>
        </w:rPr>
        <w:t>A4</w:t>
      </w:r>
      <w:r>
        <w:rPr>
          <w:rFonts w:hint="eastAsia"/>
          <w:color w:val="000000"/>
        </w:rPr>
        <w:t>纸，可续页）。</w:t>
      </w:r>
    </w:p>
    <w:p w14:paraId="75FC8FFE" w14:textId="77777777" w:rsidR="00EC7B00" w:rsidRDefault="00EC7B00" w:rsidP="00EC7B00">
      <w:pPr>
        <w:pStyle w:val="a3"/>
        <w:shd w:val="clear" w:color="auto" w:fill="FFFFFF"/>
        <w:spacing w:line="480" w:lineRule="atLeast"/>
        <w:ind w:firstLine="645"/>
        <w:rPr>
          <w:rFonts w:hint="eastAsia"/>
          <w:color w:val="000000"/>
          <w:sz w:val="18"/>
          <w:szCs w:val="18"/>
        </w:rPr>
      </w:pPr>
      <w:r>
        <w:rPr>
          <w:rStyle w:val="a4"/>
          <w:rFonts w:hint="eastAsia"/>
          <w:color w:val="000000"/>
        </w:rPr>
        <w:t>三、审核盖章</w:t>
      </w:r>
    </w:p>
    <w:p w14:paraId="752D0439" w14:textId="77777777" w:rsidR="00EC7B00" w:rsidRDefault="00EC7B00" w:rsidP="00EC7B00">
      <w:pPr>
        <w:pStyle w:val="a3"/>
        <w:shd w:val="clear" w:color="auto" w:fill="FFFFFF"/>
        <w:spacing w:line="480" w:lineRule="atLeast"/>
        <w:ind w:firstLine="645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（一）在校生</w:t>
      </w:r>
    </w:p>
    <w:p w14:paraId="5B07EFC6" w14:textId="77777777" w:rsidR="00EC7B00" w:rsidRDefault="00EC7B00" w:rsidP="00EC7B00">
      <w:pPr>
        <w:pStyle w:val="a3"/>
        <w:shd w:val="clear" w:color="auto" w:fill="FFFFFF"/>
        <w:spacing w:line="480" w:lineRule="atLeast"/>
        <w:ind w:firstLine="645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自行前往图书馆附楼3楼自助打印。</w:t>
      </w:r>
    </w:p>
    <w:p w14:paraId="5A865C84" w14:textId="77777777" w:rsidR="00EC7B00" w:rsidRDefault="00EC7B00" w:rsidP="00EC7B00">
      <w:pPr>
        <w:pStyle w:val="a3"/>
        <w:shd w:val="clear" w:color="auto" w:fill="FFFFFF"/>
        <w:spacing w:line="480" w:lineRule="atLeast"/>
        <w:ind w:firstLine="645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（二）往届生</w:t>
      </w:r>
    </w:p>
    <w:p w14:paraId="6F9808C5" w14:textId="77777777" w:rsidR="00EC7B00" w:rsidRDefault="00EC7B00" w:rsidP="00EC7B00">
      <w:pPr>
        <w:pStyle w:val="a3"/>
        <w:shd w:val="clear" w:color="auto" w:fill="FFFFFF"/>
        <w:spacing w:line="480" w:lineRule="atLeast"/>
        <w:ind w:firstLine="645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1、</w:t>
      </w:r>
      <w:r>
        <w:rPr>
          <w:rFonts w:ascii="Times New Roman" w:hAnsi="Times New Roman" w:cs="Times New Roman"/>
          <w:color w:val="000000"/>
        </w:rPr>
        <w:t>2007</w:t>
      </w:r>
      <w:r>
        <w:rPr>
          <w:rFonts w:hint="eastAsia"/>
          <w:color w:val="000000"/>
        </w:rPr>
        <w:t>年及之后毕业的学生，自行前往图书馆附楼</w:t>
      </w:r>
      <w:r>
        <w:rPr>
          <w:rFonts w:ascii="Times New Roman" w:hAnsi="Times New Roman" w:cs="Times New Roman"/>
          <w:color w:val="000000"/>
        </w:rPr>
        <w:t>3</w:t>
      </w:r>
      <w:r>
        <w:rPr>
          <w:rFonts w:hint="eastAsia"/>
          <w:color w:val="000000"/>
        </w:rPr>
        <w:t>楼自助打印；</w:t>
      </w:r>
    </w:p>
    <w:p w14:paraId="36955F15" w14:textId="77777777" w:rsidR="00EC7B00" w:rsidRDefault="00EC7B00" w:rsidP="00EC7B00">
      <w:pPr>
        <w:pStyle w:val="a3"/>
        <w:shd w:val="clear" w:color="auto" w:fill="FFFFFF"/>
        <w:spacing w:line="480" w:lineRule="atLeast"/>
        <w:ind w:firstLine="645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2、</w:t>
      </w:r>
      <w:r>
        <w:rPr>
          <w:rFonts w:ascii="Times New Roman" w:hAnsi="Times New Roman" w:cs="Times New Roman"/>
          <w:color w:val="000000"/>
        </w:rPr>
        <w:t>2007</w:t>
      </w:r>
      <w:r>
        <w:rPr>
          <w:rFonts w:hint="eastAsia"/>
          <w:color w:val="000000"/>
        </w:rPr>
        <w:t>年之前毕业的学生，先到教务处指定工作人员处审核，再到行政西楼后座教务处综合办公室盖章。</w:t>
      </w:r>
    </w:p>
    <w:p w14:paraId="74064C5A" w14:textId="4BE5AD4E" w:rsidR="00EC7B00" w:rsidRDefault="00EC7B00"/>
    <w:p w14:paraId="4D8E156D" w14:textId="77777777" w:rsidR="00EC7B00" w:rsidRDefault="00EC7B00" w:rsidP="00EC7B00">
      <w:pPr>
        <w:pStyle w:val="a3"/>
        <w:shd w:val="clear" w:color="auto" w:fill="FFFFFF"/>
        <w:ind w:firstLine="735"/>
        <w:jc w:val="center"/>
        <w:rPr>
          <w:color w:val="000000"/>
          <w:sz w:val="18"/>
          <w:szCs w:val="18"/>
        </w:rPr>
      </w:pPr>
      <w:r>
        <w:rPr>
          <w:rStyle w:val="a4"/>
          <w:rFonts w:hint="eastAsia"/>
          <w:color w:val="000000"/>
          <w:sz w:val="32"/>
          <w:szCs w:val="32"/>
        </w:rPr>
        <w:t>学习成绩</w:t>
      </w:r>
      <w:proofErr w:type="gramStart"/>
      <w:r>
        <w:rPr>
          <w:rStyle w:val="a4"/>
          <w:rFonts w:hint="eastAsia"/>
          <w:color w:val="000000"/>
          <w:sz w:val="32"/>
          <w:szCs w:val="32"/>
        </w:rPr>
        <w:t>与绩点</w:t>
      </w:r>
      <w:proofErr w:type="gramEnd"/>
      <w:r>
        <w:rPr>
          <w:rStyle w:val="a4"/>
          <w:rFonts w:hint="eastAsia"/>
          <w:color w:val="000000"/>
          <w:sz w:val="32"/>
          <w:szCs w:val="32"/>
        </w:rPr>
        <w:t>的折算方法</w:t>
      </w:r>
    </w:p>
    <w:p w14:paraId="5ED8DAED" w14:textId="77777777" w:rsidR="00EC7B00" w:rsidRDefault="00EC7B00" w:rsidP="00EC7B00">
      <w:pPr>
        <w:pStyle w:val="a3"/>
        <w:shd w:val="clear" w:color="auto" w:fill="FFFFFF"/>
        <w:ind w:firstLine="405"/>
        <w:jc w:val="center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 </w:t>
      </w:r>
    </w:p>
    <w:p w14:paraId="40539841" w14:textId="77777777" w:rsidR="00EC7B00" w:rsidRDefault="00EC7B00" w:rsidP="00EC7B00">
      <w:pPr>
        <w:pStyle w:val="a3"/>
        <w:shd w:val="clear" w:color="auto" w:fill="FFFFFF"/>
        <w:ind w:firstLine="48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  <w:sz w:val="21"/>
          <w:szCs w:val="21"/>
        </w:rPr>
        <w:t>90－100分折合为4.0－5.0</w:t>
      </w:r>
      <w:proofErr w:type="gramStart"/>
      <w:r>
        <w:rPr>
          <w:rFonts w:hint="eastAsia"/>
          <w:color w:val="000000"/>
          <w:sz w:val="21"/>
          <w:szCs w:val="21"/>
        </w:rPr>
        <w:t>绩点</w:t>
      </w:r>
      <w:proofErr w:type="gramEnd"/>
      <w:r>
        <w:rPr>
          <w:rFonts w:hint="eastAsia"/>
          <w:color w:val="000000"/>
          <w:sz w:val="21"/>
          <w:szCs w:val="21"/>
        </w:rPr>
        <w:t>(90分折合4.0绩点，91分折合4.1绩点，余类推，下同)，优秀折合4.5绩点；</w:t>
      </w:r>
    </w:p>
    <w:p w14:paraId="6204CD81" w14:textId="77777777" w:rsidR="00EC7B00" w:rsidRDefault="00EC7B00" w:rsidP="00EC7B00">
      <w:pPr>
        <w:pStyle w:val="a3"/>
        <w:shd w:val="clear" w:color="auto" w:fill="FFFFFF"/>
        <w:ind w:firstLine="48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  <w:sz w:val="21"/>
          <w:szCs w:val="21"/>
        </w:rPr>
        <w:lastRenderedPageBreak/>
        <w:t>80－89分折合为3.0－3.9绩点，良好折合3.5绩点；</w:t>
      </w:r>
    </w:p>
    <w:p w14:paraId="6D4CAA2C" w14:textId="77777777" w:rsidR="00EC7B00" w:rsidRDefault="00EC7B00" w:rsidP="00EC7B00">
      <w:pPr>
        <w:pStyle w:val="a3"/>
        <w:shd w:val="clear" w:color="auto" w:fill="FFFFFF"/>
        <w:ind w:firstLine="48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  <w:sz w:val="21"/>
          <w:szCs w:val="21"/>
        </w:rPr>
        <w:t>70－79分折合为2.0－2.9绩点，中等折合2.5绩点；</w:t>
      </w:r>
    </w:p>
    <w:p w14:paraId="312951CC" w14:textId="77777777" w:rsidR="00EC7B00" w:rsidRDefault="00EC7B00" w:rsidP="00EC7B00">
      <w:pPr>
        <w:pStyle w:val="a3"/>
        <w:shd w:val="clear" w:color="auto" w:fill="FFFFFF"/>
        <w:ind w:firstLine="48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  <w:sz w:val="21"/>
          <w:szCs w:val="21"/>
        </w:rPr>
        <w:t>60－69分折合为1.0－1.9绩点，及格折合1.5绩点；</w:t>
      </w:r>
    </w:p>
    <w:p w14:paraId="1933C3AC" w14:textId="77777777" w:rsidR="00EC7B00" w:rsidRDefault="00EC7B00" w:rsidP="00EC7B00">
      <w:pPr>
        <w:pStyle w:val="a3"/>
        <w:shd w:val="clear" w:color="auto" w:fill="FFFFFF"/>
        <w:ind w:firstLine="48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  <w:sz w:val="21"/>
          <w:szCs w:val="21"/>
        </w:rPr>
        <w:t>59分以下(不及格)折合为0绩点。</w:t>
      </w:r>
    </w:p>
    <w:p w14:paraId="71E658AD" w14:textId="77777777" w:rsidR="00EC7B00" w:rsidRDefault="00EC7B00" w:rsidP="00EC7B00">
      <w:pPr>
        <w:pStyle w:val="a3"/>
        <w:shd w:val="clear" w:color="auto" w:fill="FFFFFF"/>
        <w:ind w:firstLine="48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  <w:sz w:val="21"/>
          <w:szCs w:val="21"/>
        </w:rPr>
        <w:t>平均</w:t>
      </w:r>
      <w:proofErr w:type="gramStart"/>
      <w:r>
        <w:rPr>
          <w:rFonts w:hint="eastAsia"/>
          <w:color w:val="000000"/>
          <w:sz w:val="21"/>
          <w:szCs w:val="21"/>
        </w:rPr>
        <w:t>学分绩点等于</w:t>
      </w:r>
      <w:proofErr w:type="gramEnd"/>
      <w:r>
        <w:rPr>
          <w:rFonts w:hint="eastAsia"/>
          <w:color w:val="000000"/>
          <w:sz w:val="21"/>
          <w:szCs w:val="21"/>
        </w:rPr>
        <w:t>所修全部课程的</w:t>
      </w:r>
      <w:proofErr w:type="gramStart"/>
      <w:r>
        <w:rPr>
          <w:rFonts w:hint="eastAsia"/>
          <w:color w:val="000000"/>
          <w:sz w:val="21"/>
          <w:szCs w:val="21"/>
        </w:rPr>
        <w:t>学分绩点之</w:t>
      </w:r>
      <w:proofErr w:type="gramEnd"/>
      <w:r>
        <w:rPr>
          <w:rFonts w:hint="eastAsia"/>
          <w:color w:val="000000"/>
          <w:sz w:val="21"/>
          <w:szCs w:val="21"/>
        </w:rPr>
        <w:t>和除以所修课程学分总数。</w:t>
      </w:r>
    </w:p>
    <w:p w14:paraId="2CE4D1B8" w14:textId="77777777" w:rsidR="00EC7B00" w:rsidRDefault="00EC7B00" w:rsidP="00EC7B00">
      <w:pPr>
        <w:pStyle w:val="a3"/>
        <w:shd w:val="clear" w:color="auto" w:fill="FFFFFF"/>
        <w:ind w:firstLine="480"/>
        <w:jc w:val="center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  <w:sz w:val="21"/>
          <w:szCs w:val="21"/>
        </w:rPr>
        <w:t> </w:t>
      </w:r>
    </w:p>
    <w:p w14:paraId="1566252A" w14:textId="6C90EDBC" w:rsidR="00EC7B00" w:rsidRDefault="00EC7B00" w:rsidP="00EC7B00">
      <w:pPr>
        <w:pStyle w:val="a3"/>
        <w:shd w:val="clear" w:color="auto" w:fill="FFFFFF"/>
        <w:ind w:firstLine="735"/>
        <w:jc w:val="center"/>
        <w:rPr>
          <w:rFonts w:hint="eastAsi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32"/>
          <w:szCs w:val="32"/>
        </w:rPr>
        <w:t>The </w:t>
      </w:r>
      <w:r>
        <w:rPr>
          <w:rFonts w:hint="eastAsia"/>
          <w:color w:val="000000"/>
          <w:sz w:val="32"/>
          <w:szCs w:val="32"/>
        </w:rPr>
        <w:t>C</w:t>
      </w:r>
      <w:r>
        <w:rPr>
          <w:rFonts w:ascii="Tahoma" w:hAnsi="Tahoma" w:cs="Tahoma"/>
          <w:color w:val="000000"/>
          <w:sz w:val="32"/>
          <w:szCs w:val="32"/>
        </w:rPr>
        <w:t>onversion </w:t>
      </w:r>
      <w:r>
        <w:rPr>
          <w:rFonts w:hint="eastAsia"/>
          <w:color w:val="000000"/>
          <w:sz w:val="32"/>
          <w:szCs w:val="32"/>
        </w:rPr>
        <w:t>Method</w:t>
      </w:r>
      <w:r>
        <w:rPr>
          <w:rFonts w:ascii="Tahoma" w:hAnsi="Tahoma" w:cs="Tahoma"/>
          <w:color w:val="000000"/>
          <w:sz w:val="32"/>
          <w:szCs w:val="32"/>
        </w:rPr>
        <w:t> of </w:t>
      </w:r>
      <w:r>
        <w:rPr>
          <w:rFonts w:hint="eastAsia"/>
          <w:color w:val="000000"/>
          <w:sz w:val="32"/>
          <w:szCs w:val="32"/>
        </w:rPr>
        <w:t>S</w:t>
      </w:r>
      <w:r>
        <w:rPr>
          <w:rFonts w:ascii="Tahoma" w:hAnsi="Tahoma" w:cs="Tahoma"/>
          <w:color w:val="000000"/>
          <w:sz w:val="32"/>
          <w:szCs w:val="32"/>
        </w:rPr>
        <w:t>cores to </w:t>
      </w:r>
      <w:r>
        <w:rPr>
          <w:rFonts w:hint="eastAsia"/>
          <w:color w:val="000000"/>
          <w:sz w:val="32"/>
          <w:szCs w:val="32"/>
        </w:rPr>
        <w:t>G</w:t>
      </w:r>
      <w:r>
        <w:rPr>
          <w:rFonts w:ascii="Tahoma" w:hAnsi="Tahoma" w:cs="Tahoma"/>
          <w:color w:val="000000"/>
          <w:sz w:val="32"/>
          <w:szCs w:val="32"/>
        </w:rPr>
        <w:t>rade </w:t>
      </w:r>
      <w:r>
        <w:rPr>
          <w:rFonts w:hint="eastAsia"/>
          <w:color w:val="000000"/>
          <w:sz w:val="32"/>
          <w:szCs w:val="32"/>
        </w:rPr>
        <w:t>P</w:t>
      </w:r>
      <w:r>
        <w:rPr>
          <w:rFonts w:ascii="Tahoma" w:hAnsi="Tahoma" w:cs="Tahoma"/>
          <w:color w:val="000000"/>
          <w:sz w:val="32"/>
          <w:szCs w:val="32"/>
        </w:rPr>
        <w:t>oint</w:t>
      </w:r>
      <w:r>
        <w:rPr>
          <w:rFonts w:hint="eastAsia"/>
          <w:color w:val="000000"/>
          <w:sz w:val="32"/>
          <w:szCs w:val="32"/>
        </w:rPr>
        <w:t> (GP)</w:t>
      </w:r>
      <w:r>
        <w:rPr>
          <w:rFonts w:ascii="Tahoma" w:hAnsi="Tahoma" w:cs="Tahoma"/>
          <w:color w:val="000000"/>
          <w:sz w:val="29"/>
          <w:szCs w:val="29"/>
        </w:rPr>
        <w:t> </w:t>
      </w:r>
    </w:p>
    <w:p w14:paraId="0AAC726F" w14:textId="77777777" w:rsidR="00EC7B00" w:rsidRDefault="00EC7B00" w:rsidP="00EC7B00">
      <w:pPr>
        <w:pStyle w:val="a3"/>
        <w:shd w:val="clear" w:color="auto" w:fill="FFFFFF"/>
        <w:spacing w:before="0" w:beforeAutospacing="0" w:after="0" w:afterAutospacing="0"/>
        <w:ind w:right="30" w:firstLine="480"/>
        <w:rPr>
          <w:rFonts w:hint="eastAsi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1"/>
          <w:szCs w:val="21"/>
        </w:rPr>
        <w:t>The </w:t>
      </w:r>
      <w:r>
        <w:rPr>
          <w:rFonts w:hint="eastAsia"/>
          <w:color w:val="000000"/>
          <w:sz w:val="21"/>
          <w:szCs w:val="21"/>
        </w:rPr>
        <w:t>c</w:t>
      </w:r>
      <w:r>
        <w:rPr>
          <w:rFonts w:ascii="Tahoma" w:hAnsi="Tahoma" w:cs="Tahoma"/>
          <w:color w:val="000000"/>
          <w:sz w:val="21"/>
          <w:szCs w:val="21"/>
        </w:rPr>
        <w:t>onversion </w:t>
      </w:r>
      <w:r>
        <w:rPr>
          <w:rFonts w:hint="eastAsia"/>
          <w:color w:val="000000"/>
          <w:sz w:val="21"/>
          <w:szCs w:val="21"/>
        </w:rPr>
        <w:t>is based upon the equivalent of </w:t>
      </w:r>
      <w:r>
        <w:rPr>
          <w:rFonts w:ascii="Tahoma" w:hAnsi="Tahoma" w:cs="Tahoma"/>
          <w:color w:val="000000"/>
          <w:sz w:val="21"/>
          <w:szCs w:val="21"/>
        </w:rPr>
        <w:t>90-100 </w:t>
      </w:r>
      <w:r>
        <w:rPr>
          <w:rFonts w:hint="eastAsia"/>
          <w:color w:val="000000"/>
          <w:sz w:val="21"/>
          <w:szCs w:val="21"/>
        </w:rPr>
        <w:t>for </w:t>
      </w:r>
      <w:r>
        <w:rPr>
          <w:rFonts w:ascii="Arial" w:hAnsi="Arial" w:cs="Arial"/>
          <w:color w:val="000000"/>
          <w:sz w:val="21"/>
          <w:szCs w:val="21"/>
        </w:rPr>
        <w:t>GP</w:t>
      </w:r>
      <w:r>
        <w:rPr>
          <w:rFonts w:hint="eastAsia"/>
          <w:color w:val="000000"/>
          <w:sz w:val="21"/>
          <w:szCs w:val="21"/>
        </w:rPr>
        <w:t> </w:t>
      </w:r>
      <w:r>
        <w:rPr>
          <w:rFonts w:ascii="Tahoma" w:hAnsi="Tahoma" w:cs="Tahoma"/>
          <w:color w:val="000000"/>
          <w:sz w:val="21"/>
          <w:szCs w:val="21"/>
        </w:rPr>
        <w:t xml:space="preserve">4.0-5.0 </w:t>
      </w:r>
      <w:proofErr w:type="gramStart"/>
      <w:r>
        <w:rPr>
          <w:rFonts w:ascii="Tahoma" w:hAnsi="Tahoma" w:cs="Tahoma"/>
          <w:color w:val="000000"/>
          <w:sz w:val="21"/>
          <w:szCs w:val="21"/>
        </w:rPr>
        <w:t>(</w:t>
      </w:r>
      <w:r>
        <w:rPr>
          <w:rFonts w:hint="eastAsia"/>
          <w:color w:val="000000"/>
          <w:sz w:val="21"/>
          <w:szCs w:val="21"/>
        </w:rPr>
        <w:t> </w:t>
      </w:r>
      <w:r>
        <w:rPr>
          <w:rFonts w:ascii="Tahoma" w:hAnsi="Tahoma" w:cs="Tahoma"/>
          <w:color w:val="000000"/>
          <w:sz w:val="21"/>
          <w:szCs w:val="21"/>
        </w:rPr>
        <w:t>90</w:t>
      </w:r>
      <w:proofErr w:type="gramEnd"/>
      <w:r>
        <w:rPr>
          <w:rFonts w:ascii="Tahoma" w:hAnsi="Tahoma" w:cs="Tahoma"/>
          <w:color w:val="000000"/>
          <w:sz w:val="21"/>
          <w:szCs w:val="21"/>
        </w:rPr>
        <w:t xml:space="preserve"> is </w:t>
      </w:r>
      <w:r>
        <w:rPr>
          <w:rFonts w:hint="eastAsia"/>
          <w:color w:val="000000"/>
          <w:sz w:val="21"/>
          <w:szCs w:val="21"/>
        </w:rPr>
        <w:t>equal to GP</w:t>
      </w:r>
      <w:r>
        <w:rPr>
          <w:rFonts w:ascii="Tahoma" w:hAnsi="Tahoma" w:cs="Tahoma"/>
          <w:color w:val="000000"/>
          <w:sz w:val="21"/>
          <w:szCs w:val="21"/>
        </w:rPr>
        <w:t>4.0, 91 is </w:t>
      </w:r>
      <w:r>
        <w:rPr>
          <w:rFonts w:hint="eastAsia"/>
          <w:color w:val="000000"/>
          <w:sz w:val="21"/>
          <w:szCs w:val="21"/>
        </w:rPr>
        <w:t>equal to GP</w:t>
      </w:r>
      <w:r>
        <w:rPr>
          <w:rFonts w:ascii="Tahoma" w:hAnsi="Tahoma" w:cs="Tahoma"/>
          <w:color w:val="000000"/>
          <w:sz w:val="21"/>
          <w:szCs w:val="21"/>
        </w:rPr>
        <w:t>4.1, </w:t>
      </w:r>
      <w:r>
        <w:rPr>
          <w:rFonts w:hint="eastAsia"/>
          <w:color w:val="000000"/>
          <w:sz w:val="21"/>
          <w:szCs w:val="21"/>
        </w:rPr>
        <w:t>etc. </w:t>
      </w:r>
      <w:r>
        <w:rPr>
          <w:rFonts w:ascii="Tahoma" w:hAnsi="Tahoma" w:cs="Tahoma"/>
          <w:color w:val="000000"/>
          <w:sz w:val="21"/>
          <w:szCs w:val="21"/>
        </w:rPr>
        <w:t>), 80-89</w:t>
      </w:r>
      <w:r>
        <w:rPr>
          <w:rFonts w:hint="eastAsia"/>
          <w:color w:val="000000"/>
          <w:sz w:val="21"/>
          <w:szCs w:val="21"/>
        </w:rPr>
        <w:t> for GP </w:t>
      </w:r>
      <w:r>
        <w:rPr>
          <w:rFonts w:ascii="Tahoma" w:hAnsi="Tahoma" w:cs="Tahoma"/>
          <w:color w:val="000000"/>
          <w:sz w:val="21"/>
          <w:szCs w:val="21"/>
        </w:rPr>
        <w:t>3.0-3.9</w:t>
      </w:r>
      <w:r>
        <w:rPr>
          <w:rFonts w:hint="eastAsia"/>
          <w:color w:val="000000"/>
          <w:sz w:val="21"/>
          <w:szCs w:val="21"/>
        </w:rPr>
        <w:t>,</w:t>
      </w:r>
      <w:r>
        <w:rPr>
          <w:rFonts w:ascii="Tahoma" w:hAnsi="Tahoma" w:cs="Tahoma"/>
          <w:color w:val="000000"/>
          <w:sz w:val="21"/>
          <w:szCs w:val="21"/>
        </w:rPr>
        <w:t> </w:t>
      </w:r>
      <w:r>
        <w:rPr>
          <w:rFonts w:hint="eastAsia"/>
          <w:color w:val="000000"/>
          <w:sz w:val="21"/>
          <w:szCs w:val="21"/>
        </w:rPr>
        <w:t>7</w:t>
      </w:r>
      <w:r>
        <w:rPr>
          <w:rFonts w:ascii="Tahoma" w:hAnsi="Tahoma" w:cs="Tahoma"/>
          <w:color w:val="000000"/>
          <w:sz w:val="21"/>
          <w:szCs w:val="21"/>
        </w:rPr>
        <w:t>0-</w:t>
      </w:r>
      <w:r>
        <w:rPr>
          <w:rFonts w:hint="eastAsia"/>
          <w:color w:val="000000"/>
          <w:sz w:val="21"/>
          <w:szCs w:val="21"/>
        </w:rPr>
        <w:t>7</w:t>
      </w:r>
      <w:r>
        <w:rPr>
          <w:rFonts w:ascii="Tahoma" w:hAnsi="Tahoma" w:cs="Tahoma"/>
          <w:color w:val="000000"/>
          <w:sz w:val="21"/>
          <w:szCs w:val="21"/>
        </w:rPr>
        <w:t>9</w:t>
      </w:r>
      <w:r>
        <w:rPr>
          <w:rFonts w:hint="eastAsia"/>
          <w:color w:val="000000"/>
          <w:sz w:val="21"/>
          <w:szCs w:val="21"/>
        </w:rPr>
        <w:t> for GP 2</w:t>
      </w:r>
      <w:r>
        <w:rPr>
          <w:rFonts w:ascii="Tahoma" w:hAnsi="Tahoma" w:cs="Tahoma"/>
          <w:color w:val="000000"/>
          <w:sz w:val="21"/>
          <w:szCs w:val="21"/>
        </w:rPr>
        <w:t>.0-</w:t>
      </w:r>
      <w:r>
        <w:rPr>
          <w:rFonts w:hint="eastAsia"/>
          <w:color w:val="000000"/>
          <w:sz w:val="21"/>
          <w:szCs w:val="21"/>
        </w:rPr>
        <w:t>2</w:t>
      </w:r>
      <w:r>
        <w:rPr>
          <w:rFonts w:ascii="Tahoma" w:hAnsi="Tahoma" w:cs="Tahoma"/>
          <w:color w:val="000000"/>
          <w:sz w:val="21"/>
          <w:szCs w:val="21"/>
        </w:rPr>
        <w:t>.9</w:t>
      </w:r>
      <w:r>
        <w:rPr>
          <w:rFonts w:hint="eastAsia"/>
          <w:color w:val="000000"/>
          <w:sz w:val="21"/>
          <w:szCs w:val="21"/>
        </w:rPr>
        <w:t>, 6</w:t>
      </w:r>
      <w:r>
        <w:rPr>
          <w:rFonts w:ascii="Tahoma" w:hAnsi="Tahoma" w:cs="Tahoma"/>
          <w:color w:val="000000"/>
          <w:sz w:val="21"/>
          <w:szCs w:val="21"/>
        </w:rPr>
        <w:t>0-</w:t>
      </w:r>
      <w:r>
        <w:rPr>
          <w:rFonts w:hint="eastAsia"/>
          <w:color w:val="000000"/>
          <w:sz w:val="21"/>
          <w:szCs w:val="21"/>
        </w:rPr>
        <w:t>6</w:t>
      </w:r>
      <w:r>
        <w:rPr>
          <w:rFonts w:ascii="Tahoma" w:hAnsi="Tahoma" w:cs="Tahoma"/>
          <w:color w:val="000000"/>
          <w:sz w:val="21"/>
          <w:szCs w:val="21"/>
        </w:rPr>
        <w:t>9</w:t>
      </w:r>
      <w:r>
        <w:rPr>
          <w:rFonts w:hint="eastAsia"/>
          <w:color w:val="000000"/>
          <w:sz w:val="21"/>
          <w:szCs w:val="21"/>
        </w:rPr>
        <w:t> for GP 1</w:t>
      </w:r>
      <w:r>
        <w:rPr>
          <w:rFonts w:ascii="Tahoma" w:hAnsi="Tahoma" w:cs="Tahoma"/>
          <w:color w:val="000000"/>
          <w:sz w:val="21"/>
          <w:szCs w:val="21"/>
        </w:rPr>
        <w:t>.0-</w:t>
      </w:r>
      <w:r>
        <w:rPr>
          <w:rFonts w:hint="eastAsia"/>
          <w:color w:val="000000"/>
          <w:sz w:val="21"/>
          <w:szCs w:val="21"/>
        </w:rPr>
        <w:t>1</w:t>
      </w:r>
      <w:r>
        <w:rPr>
          <w:rFonts w:ascii="Tahoma" w:hAnsi="Tahoma" w:cs="Tahoma"/>
          <w:color w:val="000000"/>
          <w:sz w:val="21"/>
          <w:szCs w:val="21"/>
        </w:rPr>
        <w:t>.9</w:t>
      </w:r>
      <w:r>
        <w:rPr>
          <w:rFonts w:hint="eastAsia"/>
          <w:color w:val="000000"/>
          <w:sz w:val="21"/>
          <w:szCs w:val="21"/>
        </w:rPr>
        <w:t>, 59 </w:t>
      </w:r>
      <w:r>
        <w:rPr>
          <w:rFonts w:ascii="Tahoma" w:hAnsi="Tahoma" w:cs="Tahoma"/>
          <w:color w:val="000000"/>
          <w:sz w:val="21"/>
          <w:szCs w:val="21"/>
        </w:rPr>
        <w:t>and below</w:t>
      </w:r>
      <w:r>
        <w:rPr>
          <w:rFonts w:hint="eastAsia"/>
          <w:color w:val="000000"/>
          <w:sz w:val="21"/>
          <w:szCs w:val="21"/>
        </w:rPr>
        <w:t> for GP 0.</w:t>
      </w:r>
    </w:p>
    <w:p w14:paraId="14AECC51" w14:textId="77777777" w:rsidR="00EC7B00" w:rsidRDefault="00EC7B00" w:rsidP="00EC7B00">
      <w:pPr>
        <w:pStyle w:val="a3"/>
        <w:shd w:val="clear" w:color="auto" w:fill="FFFFFF"/>
        <w:spacing w:before="0" w:beforeAutospacing="0" w:after="0" w:afterAutospacing="0"/>
        <w:ind w:right="30" w:firstLine="48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  <w:sz w:val="21"/>
          <w:szCs w:val="21"/>
        </w:rPr>
        <w:t>If the course is graded, A </w:t>
      </w:r>
      <w:r>
        <w:rPr>
          <w:rFonts w:ascii="Tahoma" w:hAnsi="Tahoma" w:cs="Tahoma"/>
          <w:color w:val="000000"/>
          <w:sz w:val="21"/>
          <w:szCs w:val="21"/>
        </w:rPr>
        <w:t>is </w:t>
      </w:r>
      <w:r>
        <w:rPr>
          <w:rFonts w:hint="eastAsia"/>
          <w:color w:val="000000"/>
          <w:sz w:val="21"/>
          <w:szCs w:val="21"/>
        </w:rPr>
        <w:t>equal to GP </w:t>
      </w:r>
      <w:r>
        <w:rPr>
          <w:rFonts w:ascii="Tahoma" w:hAnsi="Tahoma" w:cs="Tahoma"/>
          <w:color w:val="000000"/>
          <w:sz w:val="21"/>
          <w:szCs w:val="21"/>
        </w:rPr>
        <w:t>4.5</w:t>
      </w:r>
      <w:r>
        <w:rPr>
          <w:rFonts w:hint="eastAsia"/>
          <w:color w:val="000000"/>
          <w:sz w:val="21"/>
          <w:szCs w:val="21"/>
        </w:rPr>
        <w:t>,</w:t>
      </w:r>
      <w:r>
        <w:rPr>
          <w:rFonts w:ascii="Tahoma" w:hAnsi="Tahoma" w:cs="Tahoma"/>
          <w:color w:val="000000"/>
          <w:sz w:val="21"/>
          <w:szCs w:val="21"/>
        </w:rPr>
        <w:t> B is </w:t>
      </w:r>
      <w:r>
        <w:rPr>
          <w:rFonts w:hint="eastAsia"/>
          <w:color w:val="000000"/>
          <w:sz w:val="21"/>
          <w:szCs w:val="21"/>
        </w:rPr>
        <w:t>equal to GP</w:t>
      </w:r>
      <w:r>
        <w:rPr>
          <w:rFonts w:ascii="Tahoma" w:hAnsi="Tahoma" w:cs="Tahoma"/>
          <w:color w:val="000000"/>
          <w:sz w:val="21"/>
          <w:szCs w:val="21"/>
        </w:rPr>
        <w:t> 3</w:t>
      </w:r>
      <w:r>
        <w:rPr>
          <w:rFonts w:hint="eastAsia"/>
          <w:color w:val="000000"/>
          <w:sz w:val="21"/>
          <w:szCs w:val="21"/>
        </w:rPr>
        <w:t>.</w:t>
      </w:r>
      <w:r>
        <w:rPr>
          <w:rFonts w:ascii="Tahoma" w:hAnsi="Tahoma" w:cs="Tahoma"/>
          <w:color w:val="000000"/>
          <w:sz w:val="21"/>
          <w:szCs w:val="21"/>
        </w:rPr>
        <w:t>5</w:t>
      </w:r>
      <w:r>
        <w:rPr>
          <w:rFonts w:hint="eastAsia"/>
          <w:color w:val="000000"/>
          <w:sz w:val="21"/>
          <w:szCs w:val="21"/>
        </w:rPr>
        <w:t>,</w:t>
      </w:r>
      <w:r>
        <w:rPr>
          <w:rFonts w:ascii="Tahoma" w:hAnsi="Tahoma" w:cs="Tahoma"/>
          <w:color w:val="000000"/>
          <w:sz w:val="21"/>
          <w:szCs w:val="21"/>
        </w:rPr>
        <w:t> C is </w:t>
      </w:r>
      <w:r>
        <w:rPr>
          <w:rFonts w:hint="eastAsia"/>
          <w:color w:val="000000"/>
          <w:sz w:val="21"/>
          <w:szCs w:val="21"/>
        </w:rPr>
        <w:t>equal to GP</w:t>
      </w:r>
      <w:r>
        <w:rPr>
          <w:rFonts w:ascii="Tahoma" w:hAnsi="Tahoma" w:cs="Tahoma"/>
          <w:color w:val="000000"/>
          <w:sz w:val="21"/>
          <w:szCs w:val="21"/>
        </w:rPr>
        <w:t> 2.5</w:t>
      </w:r>
      <w:r>
        <w:rPr>
          <w:rFonts w:hint="eastAsia"/>
          <w:color w:val="000000"/>
          <w:sz w:val="21"/>
          <w:szCs w:val="21"/>
        </w:rPr>
        <w:t>,</w:t>
      </w:r>
      <w:r>
        <w:rPr>
          <w:rFonts w:ascii="Tahoma" w:hAnsi="Tahoma" w:cs="Tahoma"/>
          <w:color w:val="000000"/>
          <w:sz w:val="21"/>
          <w:szCs w:val="21"/>
        </w:rPr>
        <w:t> D is </w:t>
      </w:r>
      <w:r>
        <w:rPr>
          <w:rFonts w:hint="eastAsia"/>
          <w:color w:val="000000"/>
          <w:sz w:val="21"/>
          <w:szCs w:val="21"/>
        </w:rPr>
        <w:t>equal to GP</w:t>
      </w:r>
      <w:r>
        <w:rPr>
          <w:rFonts w:ascii="Tahoma" w:hAnsi="Tahoma" w:cs="Tahoma"/>
          <w:color w:val="000000"/>
          <w:sz w:val="21"/>
          <w:szCs w:val="21"/>
        </w:rPr>
        <w:t> 1.5</w:t>
      </w:r>
      <w:r>
        <w:rPr>
          <w:rFonts w:hint="eastAsia"/>
          <w:color w:val="000000"/>
          <w:sz w:val="21"/>
          <w:szCs w:val="21"/>
        </w:rPr>
        <w:t>,</w:t>
      </w:r>
      <w:r>
        <w:rPr>
          <w:rFonts w:ascii="Tahoma" w:hAnsi="Tahoma" w:cs="Tahoma"/>
          <w:color w:val="000000"/>
          <w:sz w:val="21"/>
          <w:szCs w:val="21"/>
        </w:rPr>
        <w:t> and E</w:t>
      </w:r>
      <w:r>
        <w:rPr>
          <w:rFonts w:hint="eastAsia"/>
          <w:color w:val="000000"/>
          <w:sz w:val="21"/>
          <w:szCs w:val="21"/>
        </w:rPr>
        <w:t> </w:t>
      </w:r>
      <w:r>
        <w:rPr>
          <w:rFonts w:ascii="Tahoma" w:hAnsi="Tahoma" w:cs="Tahoma"/>
          <w:color w:val="000000"/>
          <w:sz w:val="21"/>
          <w:szCs w:val="21"/>
        </w:rPr>
        <w:t>is </w:t>
      </w:r>
      <w:r>
        <w:rPr>
          <w:rFonts w:hint="eastAsia"/>
          <w:color w:val="000000"/>
          <w:sz w:val="21"/>
          <w:szCs w:val="21"/>
        </w:rPr>
        <w:t>equal to GP 0.</w:t>
      </w:r>
    </w:p>
    <w:p w14:paraId="10E0F78D" w14:textId="77777777" w:rsidR="00EC7B00" w:rsidRDefault="00EC7B00" w:rsidP="00EC7B00">
      <w:pPr>
        <w:pStyle w:val="a3"/>
        <w:shd w:val="clear" w:color="auto" w:fill="FFFFFF"/>
        <w:spacing w:before="0" w:beforeAutospacing="0" w:after="0" w:afterAutospacing="0"/>
        <w:ind w:right="30" w:firstLine="480"/>
        <w:rPr>
          <w:rFonts w:hint="eastAsi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1"/>
          <w:szCs w:val="21"/>
        </w:rPr>
        <w:t>GPA</w:t>
      </w:r>
      <w:r>
        <w:rPr>
          <w:rFonts w:hint="eastAsia"/>
          <w:color w:val="000000"/>
          <w:sz w:val="21"/>
          <w:szCs w:val="21"/>
        </w:rPr>
        <w:t> (Grade Point Average)</w:t>
      </w:r>
      <w:r>
        <w:rPr>
          <w:rFonts w:ascii="Tahoma" w:hAnsi="Tahoma" w:cs="Tahoma"/>
          <w:color w:val="000000"/>
          <w:sz w:val="21"/>
          <w:szCs w:val="21"/>
        </w:rPr>
        <w:t> is the </w:t>
      </w:r>
      <w:r>
        <w:rPr>
          <w:rFonts w:hint="eastAsia"/>
          <w:color w:val="000000"/>
          <w:sz w:val="21"/>
          <w:szCs w:val="21"/>
        </w:rPr>
        <w:t>quotient</w:t>
      </w:r>
      <w:r>
        <w:rPr>
          <w:rFonts w:ascii="Tahoma" w:hAnsi="Tahoma" w:cs="Tahoma"/>
          <w:color w:val="000000"/>
          <w:sz w:val="21"/>
          <w:szCs w:val="21"/>
        </w:rPr>
        <w:t> </w:t>
      </w:r>
      <w:r>
        <w:rPr>
          <w:rFonts w:hint="eastAsia"/>
          <w:color w:val="000000"/>
          <w:sz w:val="21"/>
          <w:szCs w:val="21"/>
        </w:rPr>
        <w:t>of the sum </w:t>
      </w:r>
      <w:r>
        <w:rPr>
          <w:rFonts w:ascii="Tahoma" w:hAnsi="Tahoma" w:cs="Tahoma"/>
          <w:color w:val="000000"/>
          <w:sz w:val="21"/>
          <w:szCs w:val="21"/>
        </w:rPr>
        <w:t xml:space="preserve">of grade points divided by </w:t>
      </w:r>
      <w:proofErr w:type="gramStart"/>
      <w:r>
        <w:rPr>
          <w:rFonts w:ascii="Tahoma" w:hAnsi="Tahoma" w:cs="Tahoma"/>
          <w:color w:val="000000"/>
          <w:sz w:val="21"/>
          <w:szCs w:val="21"/>
        </w:rPr>
        <w:t>the</w:t>
      </w:r>
      <w:r>
        <w:rPr>
          <w:rFonts w:hint="eastAsia"/>
          <w:color w:val="000000"/>
          <w:sz w:val="21"/>
          <w:szCs w:val="21"/>
        </w:rPr>
        <w:t> </w:t>
      </w:r>
      <w:r>
        <w:rPr>
          <w:rFonts w:ascii="Tahoma" w:hAnsi="Tahoma" w:cs="Tahoma"/>
          <w:color w:val="000000"/>
          <w:sz w:val="21"/>
          <w:szCs w:val="21"/>
        </w:rPr>
        <w:t> </w:t>
      </w:r>
      <w:r>
        <w:rPr>
          <w:rFonts w:hint="eastAsia"/>
          <w:color w:val="000000"/>
          <w:sz w:val="21"/>
          <w:szCs w:val="21"/>
        </w:rPr>
        <w:t>to</w:t>
      </w:r>
      <w:r>
        <w:rPr>
          <w:rFonts w:ascii="Tahoma" w:hAnsi="Tahoma" w:cs="Tahoma"/>
          <w:color w:val="000000"/>
          <w:sz w:val="21"/>
          <w:szCs w:val="21"/>
        </w:rPr>
        <w:t>tal</w:t>
      </w:r>
      <w:proofErr w:type="gramEnd"/>
      <w:r>
        <w:rPr>
          <w:rFonts w:ascii="Tahoma" w:hAnsi="Tahoma" w:cs="Tahoma"/>
          <w:color w:val="000000"/>
          <w:sz w:val="21"/>
          <w:szCs w:val="21"/>
        </w:rPr>
        <w:t xml:space="preserve"> credits</w:t>
      </w:r>
      <w:r>
        <w:rPr>
          <w:rFonts w:hint="eastAsia"/>
          <w:color w:val="000000"/>
          <w:sz w:val="21"/>
          <w:szCs w:val="21"/>
        </w:rPr>
        <w:t>.</w:t>
      </w:r>
    </w:p>
    <w:p w14:paraId="7D09B729" w14:textId="20515E07" w:rsidR="00EC7B00" w:rsidRDefault="00EC7B00" w:rsidP="00EC7B00">
      <w:pPr>
        <w:pStyle w:val="a3"/>
        <w:shd w:val="clear" w:color="auto" w:fill="FFFFFF"/>
        <w:ind w:firstLine="480"/>
        <w:jc w:val="right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  <w:sz w:val="21"/>
          <w:szCs w:val="21"/>
        </w:rPr>
        <w:t> </w:t>
      </w:r>
      <w:r>
        <w:rPr>
          <w:rStyle w:val="a4"/>
          <w:rFonts w:hint="eastAsia"/>
          <w:color w:val="000000"/>
        </w:rPr>
        <w:t>广州大学教务处</w:t>
      </w:r>
    </w:p>
    <w:p w14:paraId="52C22EC2" w14:textId="77777777" w:rsidR="00EC7B00" w:rsidRDefault="00EC7B00" w:rsidP="00EC7B00">
      <w:pPr>
        <w:widowControl/>
        <w:shd w:val="clear" w:color="auto" w:fill="FFFFFF"/>
        <w:spacing w:before="100" w:beforeAutospacing="1" w:after="100" w:afterAutospacing="1"/>
        <w:jc w:val="center"/>
        <w:rPr>
          <w:rFonts w:ascii="宋体" w:eastAsia="宋体" w:hAnsi="宋体" w:cs="宋体"/>
          <w:b/>
          <w:bCs/>
          <w:color w:val="000000"/>
          <w:kern w:val="0"/>
          <w:sz w:val="27"/>
          <w:szCs w:val="27"/>
        </w:rPr>
      </w:pPr>
    </w:p>
    <w:p w14:paraId="5A0A17A2" w14:textId="77777777" w:rsidR="00EC7B00" w:rsidRDefault="00EC7B00" w:rsidP="00EC7B00">
      <w:pPr>
        <w:widowControl/>
        <w:shd w:val="clear" w:color="auto" w:fill="FFFFFF"/>
        <w:spacing w:before="100" w:beforeAutospacing="1" w:after="100" w:afterAutospacing="1"/>
        <w:jc w:val="center"/>
        <w:rPr>
          <w:rFonts w:ascii="宋体" w:eastAsia="宋体" w:hAnsi="宋体" w:cs="宋体"/>
          <w:b/>
          <w:bCs/>
          <w:color w:val="000000"/>
          <w:kern w:val="0"/>
          <w:sz w:val="27"/>
          <w:szCs w:val="27"/>
        </w:rPr>
      </w:pPr>
    </w:p>
    <w:p w14:paraId="48BE01CD" w14:textId="77777777" w:rsidR="00EC7B00" w:rsidRDefault="00EC7B00" w:rsidP="00EC7B00">
      <w:pPr>
        <w:widowControl/>
        <w:shd w:val="clear" w:color="auto" w:fill="FFFFFF"/>
        <w:spacing w:before="100" w:beforeAutospacing="1" w:after="100" w:afterAutospacing="1"/>
        <w:jc w:val="center"/>
        <w:rPr>
          <w:rFonts w:ascii="宋体" w:eastAsia="宋体" w:hAnsi="宋体" w:cs="宋体"/>
          <w:b/>
          <w:bCs/>
          <w:color w:val="000000"/>
          <w:kern w:val="0"/>
          <w:sz w:val="27"/>
          <w:szCs w:val="27"/>
        </w:rPr>
      </w:pPr>
    </w:p>
    <w:p w14:paraId="12BE762C" w14:textId="77777777" w:rsidR="00EC7B00" w:rsidRDefault="00EC7B00" w:rsidP="00EC7B00">
      <w:pPr>
        <w:widowControl/>
        <w:shd w:val="clear" w:color="auto" w:fill="FFFFFF"/>
        <w:spacing w:before="100" w:beforeAutospacing="1" w:after="100" w:afterAutospacing="1"/>
        <w:jc w:val="center"/>
        <w:rPr>
          <w:rFonts w:ascii="宋体" w:eastAsia="宋体" w:hAnsi="宋体" w:cs="宋体"/>
          <w:b/>
          <w:bCs/>
          <w:color w:val="000000"/>
          <w:kern w:val="0"/>
          <w:sz w:val="27"/>
          <w:szCs w:val="27"/>
        </w:rPr>
      </w:pPr>
    </w:p>
    <w:p w14:paraId="2CB1E821" w14:textId="77777777" w:rsidR="00EC7B00" w:rsidRDefault="00EC7B00" w:rsidP="00EC7B00">
      <w:pPr>
        <w:widowControl/>
        <w:shd w:val="clear" w:color="auto" w:fill="FFFFFF"/>
        <w:spacing w:before="100" w:beforeAutospacing="1" w:after="100" w:afterAutospacing="1"/>
        <w:jc w:val="center"/>
        <w:rPr>
          <w:rFonts w:ascii="宋体" w:eastAsia="宋体" w:hAnsi="宋体" w:cs="宋体"/>
          <w:b/>
          <w:bCs/>
          <w:color w:val="000000"/>
          <w:kern w:val="0"/>
          <w:sz w:val="27"/>
          <w:szCs w:val="27"/>
        </w:rPr>
      </w:pPr>
    </w:p>
    <w:p w14:paraId="17C5F6DA" w14:textId="77777777" w:rsidR="00EC7B00" w:rsidRDefault="00EC7B00" w:rsidP="00EC7B00">
      <w:pPr>
        <w:widowControl/>
        <w:shd w:val="clear" w:color="auto" w:fill="FFFFFF"/>
        <w:spacing w:before="100" w:beforeAutospacing="1" w:after="100" w:afterAutospacing="1"/>
        <w:jc w:val="center"/>
        <w:rPr>
          <w:rFonts w:ascii="宋体" w:eastAsia="宋体" w:hAnsi="宋体" w:cs="宋体"/>
          <w:b/>
          <w:bCs/>
          <w:color w:val="000000"/>
          <w:kern w:val="0"/>
          <w:sz w:val="27"/>
          <w:szCs w:val="27"/>
        </w:rPr>
      </w:pPr>
    </w:p>
    <w:p w14:paraId="1453C51F" w14:textId="77777777" w:rsidR="00EC7B00" w:rsidRDefault="00EC7B00" w:rsidP="00EC7B00">
      <w:pPr>
        <w:widowControl/>
        <w:shd w:val="clear" w:color="auto" w:fill="FFFFFF"/>
        <w:spacing w:before="100" w:beforeAutospacing="1" w:after="100" w:afterAutospacing="1"/>
        <w:jc w:val="center"/>
        <w:rPr>
          <w:rFonts w:ascii="宋体" w:eastAsia="宋体" w:hAnsi="宋体" w:cs="宋体"/>
          <w:b/>
          <w:bCs/>
          <w:color w:val="000000"/>
          <w:kern w:val="0"/>
          <w:sz w:val="27"/>
          <w:szCs w:val="27"/>
        </w:rPr>
      </w:pPr>
    </w:p>
    <w:p w14:paraId="742F7B28" w14:textId="209BCEA8" w:rsidR="00EC7B00" w:rsidRPr="00EC7B00" w:rsidRDefault="00EC7B00" w:rsidP="00EC7B00">
      <w:pPr>
        <w:widowControl/>
        <w:shd w:val="clear" w:color="auto" w:fill="FFFFFF"/>
        <w:spacing w:before="100" w:beforeAutospacing="1" w:after="100" w:afterAutospacing="1"/>
        <w:jc w:val="center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EC7B00">
        <w:rPr>
          <w:rFonts w:ascii="宋体" w:eastAsia="宋体" w:hAnsi="宋体" w:cs="宋体" w:hint="eastAsia"/>
          <w:b/>
          <w:bCs/>
          <w:color w:val="000000"/>
          <w:kern w:val="0"/>
          <w:sz w:val="27"/>
          <w:szCs w:val="27"/>
        </w:rPr>
        <w:t>广州大学学业成绩表</w:t>
      </w:r>
    </w:p>
    <w:p w14:paraId="5C949861" w14:textId="77777777" w:rsidR="00EC7B00" w:rsidRPr="00EC7B00" w:rsidRDefault="00EC7B00" w:rsidP="00EC7B00">
      <w:pPr>
        <w:widowControl/>
        <w:shd w:val="clear" w:color="auto" w:fill="FFFFFF"/>
        <w:ind w:left="735" w:firstLine="480"/>
        <w:jc w:val="center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EC7B00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p w14:paraId="4BA69BFA" w14:textId="254AF7E5" w:rsidR="00EC7B00" w:rsidRPr="00EC7B00" w:rsidRDefault="00EC7B00" w:rsidP="00EC7B00">
      <w:pPr>
        <w:widowControl/>
        <w:shd w:val="clear" w:color="auto" w:fill="FFFFFF"/>
        <w:spacing w:before="100" w:beforeAutospacing="1" w:after="100" w:afterAutospacing="1" w:line="270" w:lineRule="atLeast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EC7B0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姓名：</w:t>
      </w:r>
      <w:r w:rsidRPr="00EC7B00">
        <w:rPr>
          <w:rFonts w:ascii="宋体" w:eastAsia="宋体" w:hAnsi="宋体" w:cs="宋体" w:hint="eastAsia"/>
          <w:color w:val="000000"/>
          <w:kern w:val="0"/>
          <w:sz w:val="24"/>
          <w:szCs w:val="24"/>
          <w:u w:val="single"/>
        </w:rPr>
        <w:t>      </w:t>
      </w:r>
      <w:r w:rsidRPr="00EC7B0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；性别：</w:t>
      </w:r>
      <w:r w:rsidRPr="00EC7B00">
        <w:rPr>
          <w:rFonts w:ascii="宋体" w:eastAsia="宋体" w:hAnsi="宋体" w:cs="宋体" w:hint="eastAsia"/>
          <w:color w:val="000000"/>
          <w:kern w:val="0"/>
          <w:sz w:val="24"/>
          <w:szCs w:val="24"/>
          <w:u w:val="single"/>
        </w:rPr>
        <w:t>   </w:t>
      </w:r>
      <w:r w:rsidRPr="00EC7B0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；出生日期：</w:t>
      </w:r>
      <w:r w:rsidRPr="00EC7B00">
        <w:rPr>
          <w:rFonts w:ascii="宋体" w:eastAsia="宋体" w:hAnsi="宋体" w:cs="宋体" w:hint="eastAsia"/>
          <w:color w:val="000000"/>
          <w:kern w:val="0"/>
          <w:sz w:val="24"/>
          <w:szCs w:val="24"/>
          <w:u w:val="single"/>
        </w:rPr>
        <w:t>    </w:t>
      </w:r>
      <w:r w:rsidRPr="00EC7B0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；学制：</w:t>
      </w:r>
      <w:r w:rsidRPr="00EC7B00">
        <w:rPr>
          <w:rFonts w:ascii="宋体" w:eastAsia="宋体" w:hAnsi="宋体" w:cs="宋体" w:hint="eastAsia"/>
          <w:color w:val="000000"/>
          <w:kern w:val="0"/>
          <w:sz w:val="24"/>
          <w:szCs w:val="24"/>
          <w:u w:val="single"/>
        </w:rPr>
        <w:t>   </w:t>
      </w:r>
      <w:r w:rsidRPr="00EC7B0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；</w:t>
      </w:r>
    </w:p>
    <w:p w14:paraId="51BA9E63" w14:textId="61644F04" w:rsidR="00EC7B00" w:rsidRPr="00EC7B00" w:rsidRDefault="00EC7B00" w:rsidP="00EC7B00">
      <w:pPr>
        <w:widowControl/>
        <w:shd w:val="clear" w:color="auto" w:fill="FFFFFF"/>
        <w:spacing w:before="100" w:beforeAutospacing="1" w:after="100" w:afterAutospacing="1" w:line="270" w:lineRule="atLeast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EC7B0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专业：</w:t>
      </w:r>
      <w:r w:rsidRPr="00EC7B00">
        <w:rPr>
          <w:rFonts w:ascii="宋体" w:eastAsia="宋体" w:hAnsi="宋体" w:cs="宋体" w:hint="eastAsia"/>
          <w:color w:val="000000"/>
          <w:kern w:val="0"/>
          <w:sz w:val="24"/>
          <w:szCs w:val="24"/>
          <w:u w:val="single"/>
        </w:rPr>
        <w:t>          </w:t>
      </w:r>
      <w:r w:rsidRPr="00EC7B0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；在校学习起止年月：从</w:t>
      </w:r>
      <w:r w:rsidRPr="00EC7B00">
        <w:rPr>
          <w:rFonts w:ascii="宋体" w:eastAsia="宋体" w:hAnsi="宋体" w:cs="宋体" w:hint="eastAsia"/>
          <w:color w:val="000000"/>
          <w:kern w:val="0"/>
          <w:sz w:val="24"/>
          <w:szCs w:val="24"/>
          <w:u w:val="single"/>
        </w:rPr>
        <w:t> </w:t>
      </w:r>
      <w:r>
        <w:rPr>
          <w:rFonts w:ascii="宋体" w:eastAsia="宋体" w:hAnsi="宋体" w:cs="宋体"/>
          <w:color w:val="000000"/>
          <w:kern w:val="0"/>
          <w:sz w:val="24"/>
          <w:szCs w:val="24"/>
          <w:u w:val="single"/>
        </w:rPr>
        <w:t xml:space="preserve">  </w:t>
      </w:r>
      <w:r w:rsidRPr="00EC7B00">
        <w:rPr>
          <w:rFonts w:ascii="宋体" w:eastAsia="宋体" w:hAnsi="宋体" w:cs="宋体" w:hint="eastAsia"/>
          <w:color w:val="000000"/>
          <w:kern w:val="0"/>
          <w:sz w:val="24"/>
          <w:szCs w:val="24"/>
          <w:u w:val="single"/>
        </w:rPr>
        <w:t>  </w:t>
      </w:r>
      <w:r w:rsidRPr="00EC7B0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至</w:t>
      </w:r>
      <w:r w:rsidRPr="00EC7B00">
        <w:rPr>
          <w:rFonts w:ascii="宋体" w:eastAsia="宋体" w:hAnsi="宋体" w:cs="宋体" w:hint="eastAsia"/>
          <w:color w:val="000000"/>
          <w:kern w:val="0"/>
          <w:sz w:val="24"/>
          <w:szCs w:val="24"/>
          <w:u w:val="single"/>
        </w:rPr>
        <w:t>  </w:t>
      </w:r>
      <w:r>
        <w:rPr>
          <w:rFonts w:ascii="宋体" w:eastAsia="宋体" w:hAnsi="宋体" w:cs="宋体"/>
          <w:color w:val="000000"/>
          <w:kern w:val="0"/>
          <w:sz w:val="24"/>
          <w:szCs w:val="24"/>
          <w:u w:val="single"/>
        </w:rPr>
        <w:t xml:space="preserve">  </w:t>
      </w:r>
      <w:r w:rsidRPr="00EC7B00">
        <w:rPr>
          <w:rFonts w:ascii="宋体" w:eastAsia="宋体" w:hAnsi="宋体" w:cs="宋体" w:hint="eastAsia"/>
          <w:color w:val="000000"/>
          <w:kern w:val="0"/>
          <w:sz w:val="24"/>
          <w:szCs w:val="24"/>
          <w:u w:val="single"/>
        </w:rPr>
        <w:t> </w:t>
      </w:r>
      <w:r w:rsidRPr="00EC7B0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；</w:t>
      </w:r>
    </w:p>
    <w:tbl>
      <w:tblPr>
        <w:tblW w:w="8639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5"/>
        <w:gridCol w:w="3827"/>
        <w:gridCol w:w="1134"/>
        <w:gridCol w:w="1843"/>
      </w:tblGrid>
      <w:tr w:rsidR="00EC7B00" w:rsidRPr="00EC7B00" w14:paraId="33756F0E" w14:textId="77777777" w:rsidTr="00EC7B00">
        <w:trPr>
          <w:trHeight w:val="255"/>
          <w:tblCellSpacing w:w="0" w:type="dxa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F5B0A43" w14:textId="77777777" w:rsidR="00EC7B00" w:rsidRPr="00EC7B00" w:rsidRDefault="00EC7B00" w:rsidP="00EC7B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EC7B00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学年学期</w:t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2A5A56C" w14:textId="77777777" w:rsidR="00EC7B00" w:rsidRPr="00EC7B00" w:rsidRDefault="00EC7B00" w:rsidP="00EC7B00">
            <w:pPr>
              <w:widowControl/>
              <w:spacing w:before="100" w:beforeAutospacing="1" w:after="100" w:afterAutospacing="1" w:line="270" w:lineRule="atLeast"/>
              <w:ind w:firstLine="48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C7B00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课程名称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7C80E75" w14:textId="77777777" w:rsidR="00EC7B00" w:rsidRPr="00EC7B00" w:rsidRDefault="00EC7B00" w:rsidP="00EC7B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C7B00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学分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0DF5966" w14:textId="77777777" w:rsidR="00EC7B00" w:rsidRPr="00EC7B00" w:rsidRDefault="00EC7B00" w:rsidP="00EC7B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C7B00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成绩</w:t>
            </w:r>
          </w:p>
        </w:tc>
      </w:tr>
      <w:tr w:rsidR="00EC7B00" w:rsidRPr="00EC7B00" w14:paraId="08AB490D" w14:textId="77777777" w:rsidTr="00EC7B00">
        <w:trPr>
          <w:trHeight w:val="255"/>
          <w:tblCellSpacing w:w="0" w:type="dxa"/>
        </w:trPr>
        <w:tc>
          <w:tcPr>
            <w:tcW w:w="1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B322D20" w14:textId="77777777" w:rsidR="00EC7B00" w:rsidRPr="00EC7B00" w:rsidRDefault="00EC7B00" w:rsidP="00EC7B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C7B00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2010－</w:t>
            </w:r>
            <w:r w:rsidRPr="00EC7B0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2011</w:t>
            </w:r>
            <w:r w:rsidRPr="00EC7B00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－</w:t>
            </w:r>
            <w:r w:rsidRPr="00EC7B0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EF9F194" w14:textId="77777777" w:rsidR="00EC7B00" w:rsidRPr="00EC7B00" w:rsidRDefault="00EC7B00" w:rsidP="00EC7B0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5B58326" w14:textId="77777777" w:rsidR="00EC7B00" w:rsidRPr="00EC7B00" w:rsidRDefault="00EC7B00" w:rsidP="00EC7B00">
            <w:pPr>
              <w:widowControl/>
              <w:spacing w:line="27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F750E1D" w14:textId="77777777" w:rsidR="00EC7B00" w:rsidRPr="00EC7B00" w:rsidRDefault="00EC7B00" w:rsidP="00EC7B00">
            <w:pPr>
              <w:widowControl/>
              <w:spacing w:line="27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C7B00" w:rsidRPr="00EC7B00" w14:paraId="49ECD00A" w14:textId="77777777" w:rsidTr="00EC7B00">
        <w:trPr>
          <w:trHeight w:val="255"/>
          <w:tblCellSpacing w:w="0" w:type="dxa"/>
        </w:trPr>
        <w:tc>
          <w:tcPr>
            <w:tcW w:w="1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E1E3B62" w14:textId="77777777" w:rsidR="00EC7B00" w:rsidRPr="00EC7B00" w:rsidRDefault="00EC7B00" w:rsidP="00EC7B00">
            <w:pPr>
              <w:widowControl/>
              <w:spacing w:line="27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8D8F943" w14:textId="77777777" w:rsidR="00EC7B00" w:rsidRPr="00EC7B00" w:rsidRDefault="00EC7B00" w:rsidP="00EC7B00">
            <w:pPr>
              <w:widowControl/>
              <w:spacing w:line="27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6DF774E" w14:textId="77777777" w:rsidR="00EC7B00" w:rsidRPr="00EC7B00" w:rsidRDefault="00EC7B00" w:rsidP="00EC7B00">
            <w:pPr>
              <w:widowControl/>
              <w:spacing w:line="27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5F09766" w14:textId="77777777" w:rsidR="00EC7B00" w:rsidRPr="00EC7B00" w:rsidRDefault="00EC7B00" w:rsidP="00EC7B00">
            <w:pPr>
              <w:widowControl/>
              <w:spacing w:line="27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C7B00" w:rsidRPr="00EC7B00" w14:paraId="7A653B43" w14:textId="77777777" w:rsidTr="00EC7B00">
        <w:trPr>
          <w:trHeight w:val="255"/>
          <w:tblCellSpacing w:w="0" w:type="dxa"/>
        </w:trPr>
        <w:tc>
          <w:tcPr>
            <w:tcW w:w="1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CF5DB03" w14:textId="77777777" w:rsidR="00EC7B00" w:rsidRPr="00EC7B00" w:rsidRDefault="00EC7B00" w:rsidP="00EC7B00">
            <w:pPr>
              <w:widowControl/>
              <w:spacing w:line="27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EDFD197" w14:textId="77777777" w:rsidR="00EC7B00" w:rsidRPr="00EC7B00" w:rsidRDefault="00EC7B00" w:rsidP="00EC7B00">
            <w:pPr>
              <w:widowControl/>
              <w:spacing w:line="27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B785CFC" w14:textId="77777777" w:rsidR="00EC7B00" w:rsidRPr="00EC7B00" w:rsidRDefault="00EC7B00" w:rsidP="00EC7B00">
            <w:pPr>
              <w:widowControl/>
              <w:spacing w:line="27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393DBD5" w14:textId="77777777" w:rsidR="00EC7B00" w:rsidRPr="00EC7B00" w:rsidRDefault="00EC7B00" w:rsidP="00EC7B00">
            <w:pPr>
              <w:widowControl/>
              <w:spacing w:line="27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C7B00" w:rsidRPr="00EC7B00" w14:paraId="635B5534" w14:textId="77777777" w:rsidTr="00EC7B00">
        <w:trPr>
          <w:trHeight w:val="255"/>
          <w:tblCellSpacing w:w="0" w:type="dxa"/>
        </w:trPr>
        <w:tc>
          <w:tcPr>
            <w:tcW w:w="1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89F8515" w14:textId="77777777" w:rsidR="00EC7B00" w:rsidRPr="00EC7B00" w:rsidRDefault="00EC7B00" w:rsidP="00EC7B00">
            <w:pPr>
              <w:widowControl/>
              <w:spacing w:line="27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AC14754" w14:textId="77777777" w:rsidR="00EC7B00" w:rsidRPr="00EC7B00" w:rsidRDefault="00EC7B00" w:rsidP="00EC7B00">
            <w:pPr>
              <w:widowControl/>
              <w:spacing w:line="27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3DA2D0C" w14:textId="77777777" w:rsidR="00EC7B00" w:rsidRPr="00EC7B00" w:rsidRDefault="00EC7B00" w:rsidP="00EC7B00">
            <w:pPr>
              <w:widowControl/>
              <w:spacing w:line="27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3FEDC70" w14:textId="77777777" w:rsidR="00EC7B00" w:rsidRPr="00EC7B00" w:rsidRDefault="00EC7B00" w:rsidP="00EC7B00">
            <w:pPr>
              <w:widowControl/>
              <w:spacing w:line="27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C7B00" w:rsidRPr="00EC7B00" w14:paraId="62F61C8E" w14:textId="77777777" w:rsidTr="00EC7B00">
        <w:trPr>
          <w:trHeight w:val="255"/>
          <w:tblCellSpacing w:w="0" w:type="dxa"/>
        </w:trPr>
        <w:tc>
          <w:tcPr>
            <w:tcW w:w="1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1E0A5A6" w14:textId="77777777" w:rsidR="00EC7B00" w:rsidRPr="00EC7B00" w:rsidRDefault="00EC7B00" w:rsidP="00EC7B00">
            <w:pPr>
              <w:widowControl/>
              <w:spacing w:line="27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23FB183" w14:textId="77777777" w:rsidR="00EC7B00" w:rsidRPr="00EC7B00" w:rsidRDefault="00EC7B00" w:rsidP="00EC7B00">
            <w:pPr>
              <w:widowControl/>
              <w:spacing w:line="27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089D11F" w14:textId="77777777" w:rsidR="00EC7B00" w:rsidRPr="00EC7B00" w:rsidRDefault="00EC7B00" w:rsidP="00EC7B00">
            <w:pPr>
              <w:widowControl/>
              <w:spacing w:line="27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22866A3" w14:textId="77777777" w:rsidR="00EC7B00" w:rsidRPr="00EC7B00" w:rsidRDefault="00EC7B00" w:rsidP="00EC7B00">
            <w:pPr>
              <w:widowControl/>
              <w:spacing w:line="27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C7B00" w:rsidRPr="00EC7B00" w14:paraId="76B619C1" w14:textId="77777777" w:rsidTr="00EC7B00">
        <w:trPr>
          <w:trHeight w:val="255"/>
          <w:tblCellSpacing w:w="0" w:type="dxa"/>
        </w:trPr>
        <w:tc>
          <w:tcPr>
            <w:tcW w:w="1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6B26D46" w14:textId="77777777" w:rsidR="00EC7B00" w:rsidRPr="00EC7B00" w:rsidRDefault="00EC7B00" w:rsidP="00EC7B00">
            <w:pPr>
              <w:widowControl/>
              <w:spacing w:line="27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616E04F" w14:textId="77777777" w:rsidR="00EC7B00" w:rsidRPr="00EC7B00" w:rsidRDefault="00EC7B00" w:rsidP="00EC7B00">
            <w:pPr>
              <w:widowControl/>
              <w:spacing w:line="27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6A81449" w14:textId="77777777" w:rsidR="00EC7B00" w:rsidRPr="00EC7B00" w:rsidRDefault="00EC7B00" w:rsidP="00EC7B00">
            <w:pPr>
              <w:widowControl/>
              <w:spacing w:line="27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91F0957" w14:textId="77777777" w:rsidR="00EC7B00" w:rsidRPr="00EC7B00" w:rsidRDefault="00EC7B00" w:rsidP="00EC7B00">
            <w:pPr>
              <w:widowControl/>
              <w:spacing w:line="27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C7B00" w:rsidRPr="00EC7B00" w14:paraId="11824508" w14:textId="77777777" w:rsidTr="00EC7B00">
        <w:trPr>
          <w:trHeight w:val="255"/>
          <w:tblCellSpacing w:w="0" w:type="dxa"/>
        </w:trPr>
        <w:tc>
          <w:tcPr>
            <w:tcW w:w="1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307086F" w14:textId="77777777" w:rsidR="00EC7B00" w:rsidRPr="00EC7B00" w:rsidRDefault="00EC7B00" w:rsidP="00EC7B00">
            <w:pPr>
              <w:widowControl/>
              <w:spacing w:line="27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FDB65F5" w14:textId="77777777" w:rsidR="00EC7B00" w:rsidRPr="00EC7B00" w:rsidRDefault="00EC7B00" w:rsidP="00EC7B00">
            <w:pPr>
              <w:widowControl/>
              <w:spacing w:line="27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EE36DD4" w14:textId="77777777" w:rsidR="00EC7B00" w:rsidRPr="00EC7B00" w:rsidRDefault="00EC7B00" w:rsidP="00EC7B00">
            <w:pPr>
              <w:widowControl/>
              <w:spacing w:line="27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5F92161" w14:textId="77777777" w:rsidR="00EC7B00" w:rsidRPr="00EC7B00" w:rsidRDefault="00EC7B00" w:rsidP="00EC7B00">
            <w:pPr>
              <w:widowControl/>
              <w:spacing w:line="27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C7B00" w:rsidRPr="00EC7B00" w14:paraId="1B013E4D" w14:textId="77777777" w:rsidTr="00EC7B00">
        <w:trPr>
          <w:trHeight w:val="255"/>
          <w:tblCellSpacing w:w="0" w:type="dxa"/>
        </w:trPr>
        <w:tc>
          <w:tcPr>
            <w:tcW w:w="1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D9EFFA0" w14:textId="77777777" w:rsidR="00EC7B00" w:rsidRPr="00EC7B00" w:rsidRDefault="00EC7B00" w:rsidP="00EC7B00">
            <w:pPr>
              <w:widowControl/>
              <w:spacing w:line="27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7C16E0C" w14:textId="77777777" w:rsidR="00EC7B00" w:rsidRPr="00EC7B00" w:rsidRDefault="00EC7B00" w:rsidP="00EC7B00">
            <w:pPr>
              <w:widowControl/>
              <w:spacing w:line="27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2A7A2CC" w14:textId="77777777" w:rsidR="00EC7B00" w:rsidRPr="00EC7B00" w:rsidRDefault="00EC7B00" w:rsidP="00EC7B00">
            <w:pPr>
              <w:widowControl/>
              <w:spacing w:line="27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41D16D1" w14:textId="77777777" w:rsidR="00EC7B00" w:rsidRPr="00EC7B00" w:rsidRDefault="00EC7B00" w:rsidP="00EC7B00">
            <w:pPr>
              <w:widowControl/>
              <w:spacing w:line="27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C7B00" w:rsidRPr="00EC7B00" w14:paraId="4FAC51F9" w14:textId="77777777" w:rsidTr="00EC7B00">
        <w:trPr>
          <w:trHeight w:val="255"/>
          <w:tblCellSpacing w:w="0" w:type="dxa"/>
        </w:trPr>
        <w:tc>
          <w:tcPr>
            <w:tcW w:w="1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9BFC972" w14:textId="77777777" w:rsidR="00EC7B00" w:rsidRPr="00EC7B00" w:rsidRDefault="00EC7B00" w:rsidP="00EC7B00">
            <w:pPr>
              <w:widowControl/>
              <w:spacing w:line="27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D9FDA1A" w14:textId="77777777" w:rsidR="00EC7B00" w:rsidRPr="00EC7B00" w:rsidRDefault="00EC7B00" w:rsidP="00EC7B00">
            <w:pPr>
              <w:widowControl/>
              <w:spacing w:line="27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87F006C" w14:textId="77777777" w:rsidR="00EC7B00" w:rsidRPr="00EC7B00" w:rsidRDefault="00EC7B00" w:rsidP="00EC7B00">
            <w:pPr>
              <w:widowControl/>
              <w:spacing w:line="27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B3FF525" w14:textId="77777777" w:rsidR="00EC7B00" w:rsidRPr="00EC7B00" w:rsidRDefault="00EC7B00" w:rsidP="00EC7B00">
            <w:pPr>
              <w:widowControl/>
              <w:spacing w:line="27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C7B00" w:rsidRPr="00EC7B00" w14:paraId="63C2B203" w14:textId="77777777" w:rsidTr="00EC7B00">
        <w:trPr>
          <w:trHeight w:val="255"/>
          <w:tblCellSpacing w:w="0" w:type="dxa"/>
        </w:trPr>
        <w:tc>
          <w:tcPr>
            <w:tcW w:w="1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0D1ACE1" w14:textId="77777777" w:rsidR="00EC7B00" w:rsidRPr="00EC7B00" w:rsidRDefault="00EC7B00" w:rsidP="00EC7B00">
            <w:pPr>
              <w:widowControl/>
              <w:spacing w:line="27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6E1EB0A" w14:textId="77777777" w:rsidR="00EC7B00" w:rsidRPr="00EC7B00" w:rsidRDefault="00EC7B00" w:rsidP="00EC7B00">
            <w:pPr>
              <w:widowControl/>
              <w:spacing w:line="27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402940F" w14:textId="77777777" w:rsidR="00EC7B00" w:rsidRPr="00EC7B00" w:rsidRDefault="00EC7B00" w:rsidP="00EC7B00">
            <w:pPr>
              <w:widowControl/>
              <w:spacing w:line="27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1F6CA7C" w14:textId="77777777" w:rsidR="00EC7B00" w:rsidRPr="00EC7B00" w:rsidRDefault="00EC7B00" w:rsidP="00EC7B00">
            <w:pPr>
              <w:widowControl/>
              <w:spacing w:line="27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C7B00" w:rsidRPr="00EC7B00" w14:paraId="62D45DC7" w14:textId="77777777" w:rsidTr="00EC7B00">
        <w:trPr>
          <w:trHeight w:val="255"/>
          <w:tblCellSpacing w:w="0" w:type="dxa"/>
        </w:trPr>
        <w:tc>
          <w:tcPr>
            <w:tcW w:w="1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F341B6B" w14:textId="77777777" w:rsidR="00EC7B00" w:rsidRPr="00EC7B00" w:rsidRDefault="00EC7B00" w:rsidP="00EC7B00">
            <w:pPr>
              <w:widowControl/>
              <w:spacing w:line="27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D0CBB27" w14:textId="77777777" w:rsidR="00EC7B00" w:rsidRPr="00EC7B00" w:rsidRDefault="00EC7B00" w:rsidP="00EC7B00">
            <w:pPr>
              <w:widowControl/>
              <w:spacing w:line="27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C74947E" w14:textId="77777777" w:rsidR="00EC7B00" w:rsidRPr="00EC7B00" w:rsidRDefault="00EC7B00" w:rsidP="00EC7B00">
            <w:pPr>
              <w:widowControl/>
              <w:spacing w:line="27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F719100" w14:textId="77777777" w:rsidR="00EC7B00" w:rsidRPr="00EC7B00" w:rsidRDefault="00EC7B00" w:rsidP="00EC7B00">
            <w:pPr>
              <w:widowControl/>
              <w:spacing w:line="27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C7B00" w:rsidRPr="00EC7B00" w14:paraId="315D7565" w14:textId="77777777" w:rsidTr="00EC7B00">
        <w:trPr>
          <w:trHeight w:val="255"/>
          <w:tblCellSpacing w:w="0" w:type="dxa"/>
        </w:trPr>
        <w:tc>
          <w:tcPr>
            <w:tcW w:w="1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81E7EA7" w14:textId="77777777" w:rsidR="00EC7B00" w:rsidRPr="00EC7B00" w:rsidRDefault="00EC7B00" w:rsidP="00EC7B00">
            <w:pPr>
              <w:widowControl/>
              <w:spacing w:line="27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4ED7A9A" w14:textId="77777777" w:rsidR="00EC7B00" w:rsidRPr="00EC7B00" w:rsidRDefault="00EC7B00" w:rsidP="00EC7B00">
            <w:pPr>
              <w:widowControl/>
              <w:spacing w:line="27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58526AE" w14:textId="77777777" w:rsidR="00EC7B00" w:rsidRPr="00EC7B00" w:rsidRDefault="00EC7B00" w:rsidP="00EC7B00">
            <w:pPr>
              <w:widowControl/>
              <w:spacing w:line="27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029DF05" w14:textId="77777777" w:rsidR="00EC7B00" w:rsidRPr="00EC7B00" w:rsidRDefault="00EC7B00" w:rsidP="00EC7B00">
            <w:pPr>
              <w:widowControl/>
              <w:spacing w:line="27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C7B00" w:rsidRPr="00EC7B00" w14:paraId="40F06990" w14:textId="77777777" w:rsidTr="00EC7B00">
        <w:trPr>
          <w:trHeight w:val="255"/>
          <w:tblCellSpacing w:w="0" w:type="dxa"/>
        </w:trPr>
        <w:tc>
          <w:tcPr>
            <w:tcW w:w="1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96D6E78" w14:textId="77777777" w:rsidR="00EC7B00" w:rsidRPr="00EC7B00" w:rsidRDefault="00EC7B00" w:rsidP="00EC7B00">
            <w:pPr>
              <w:widowControl/>
              <w:spacing w:line="27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633D613" w14:textId="77777777" w:rsidR="00EC7B00" w:rsidRPr="00EC7B00" w:rsidRDefault="00EC7B00" w:rsidP="00EC7B00">
            <w:pPr>
              <w:widowControl/>
              <w:spacing w:line="27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DA860A2" w14:textId="77777777" w:rsidR="00EC7B00" w:rsidRPr="00EC7B00" w:rsidRDefault="00EC7B00" w:rsidP="00EC7B00">
            <w:pPr>
              <w:widowControl/>
              <w:spacing w:line="27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F8FF680" w14:textId="77777777" w:rsidR="00EC7B00" w:rsidRPr="00EC7B00" w:rsidRDefault="00EC7B00" w:rsidP="00EC7B00">
            <w:pPr>
              <w:widowControl/>
              <w:spacing w:line="27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C7B00" w:rsidRPr="00EC7B00" w14:paraId="5661D486" w14:textId="77777777" w:rsidTr="00EC7B00">
        <w:trPr>
          <w:trHeight w:val="255"/>
          <w:tblCellSpacing w:w="0" w:type="dxa"/>
        </w:trPr>
        <w:tc>
          <w:tcPr>
            <w:tcW w:w="1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20E83B7" w14:textId="77777777" w:rsidR="00EC7B00" w:rsidRPr="00EC7B00" w:rsidRDefault="00EC7B00" w:rsidP="00EC7B00">
            <w:pPr>
              <w:widowControl/>
              <w:spacing w:line="27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1DFEB7B" w14:textId="77777777" w:rsidR="00EC7B00" w:rsidRPr="00EC7B00" w:rsidRDefault="00EC7B00" w:rsidP="00EC7B00">
            <w:pPr>
              <w:widowControl/>
              <w:spacing w:line="27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659AC04" w14:textId="77777777" w:rsidR="00EC7B00" w:rsidRPr="00EC7B00" w:rsidRDefault="00EC7B00" w:rsidP="00EC7B00">
            <w:pPr>
              <w:widowControl/>
              <w:spacing w:line="27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9290998" w14:textId="77777777" w:rsidR="00EC7B00" w:rsidRPr="00EC7B00" w:rsidRDefault="00EC7B00" w:rsidP="00EC7B00">
            <w:pPr>
              <w:widowControl/>
              <w:spacing w:line="27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C7B00" w:rsidRPr="00EC7B00" w14:paraId="3E1C4515" w14:textId="77777777" w:rsidTr="00EC7B00">
        <w:trPr>
          <w:trHeight w:val="255"/>
          <w:tblCellSpacing w:w="0" w:type="dxa"/>
        </w:trPr>
        <w:tc>
          <w:tcPr>
            <w:tcW w:w="1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222FD63" w14:textId="77777777" w:rsidR="00EC7B00" w:rsidRPr="00EC7B00" w:rsidRDefault="00EC7B00" w:rsidP="00EC7B00">
            <w:pPr>
              <w:widowControl/>
              <w:spacing w:line="27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35F773D" w14:textId="77777777" w:rsidR="00EC7B00" w:rsidRPr="00EC7B00" w:rsidRDefault="00EC7B00" w:rsidP="00EC7B00">
            <w:pPr>
              <w:widowControl/>
              <w:spacing w:line="27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06E2273" w14:textId="77777777" w:rsidR="00EC7B00" w:rsidRPr="00EC7B00" w:rsidRDefault="00EC7B00" w:rsidP="00EC7B00">
            <w:pPr>
              <w:widowControl/>
              <w:spacing w:line="27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C2C649A" w14:textId="77777777" w:rsidR="00EC7B00" w:rsidRPr="00EC7B00" w:rsidRDefault="00EC7B00" w:rsidP="00EC7B00">
            <w:pPr>
              <w:widowControl/>
              <w:spacing w:line="27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C7B00" w:rsidRPr="00EC7B00" w14:paraId="4F05F7F8" w14:textId="77777777" w:rsidTr="00EC7B00">
        <w:trPr>
          <w:trHeight w:val="255"/>
          <w:tblCellSpacing w:w="0" w:type="dxa"/>
        </w:trPr>
        <w:tc>
          <w:tcPr>
            <w:tcW w:w="1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D930800" w14:textId="77777777" w:rsidR="00EC7B00" w:rsidRPr="00EC7B00" w:rsidRDefault="00EC7B00" w:rsidP="00EC7B00">
            <w:pPr>
              <w:widowControl/>
              <w:spacing w:line="27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CA6CBE1" w14:textId="77777777" w:rsidR="00EC7B00" w:rsidRPr="00EC7B00" w:rsidRDefault="00EC7B00" w:rsidP="00EC7B00">
            <w:pPr>
              <w:widowControl/>
              <w:spacing w:line="27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5E85572" w14:textId="77777777" w:rsidR="00EC7B00" w:rsidRPr="00EC7B00" w:rsidRDefault="00EC7B00" w:rsidP="00EC7B00">
            <w:pPr>
              <w:widowControl/>
              <w:spacing w:line="27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D22E708" w14:textId="77777777" w:rsidR="00EC7B00" w:rsidRPr="00EC7B00" w:rsidRDefault="00EC7B00" w:rsidP="00EC7B00">
            <w:pPr>
              <w:widowControl/>
              <w:spacing w:line="27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C7B00" w:rsidRPr="00EC7B00" w14:paraId="23D75D8D" w14:textId="77777777" w:rsidTr="00EC7B00">
        <w:trPr>
          <w:trHeight w:val="255"/>
          <w:tblCellSpacing w:w="0" w:type="dxa"/>
        </w:trPr>
        <w:tc>
          <w:tcPr>
            <w:tcW w:w="1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306CBAC" w14:textId="77777777" w:rsidR="00EC7B00" w:rsidRPr="00EC7B00" w:rsidRDefault="00EC7B00" w:rsidP="00EC7B00">
            <w:pPr>
              <w:widowControl/>
              <w:spacing w:line="27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6C05283" w14:textId="77777777" w:rsidR="00EC7B00" w:rsidRPr="00EC7B00" w:rsidRDefault="00EC7B00" w:rsidP="00EC7B00">
            <w:pPr>
              <w:widowControl/>
              <w:spacing w:line="27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B2A3AF1" w14:textId="77777777" w:rsidR="00EC7B00" w:rsidRPr="00EC7B00" w:rsidRDefault="00EC7B00" w:rsidP="00EC7B00">
            <w:pPr>
              <w:widowControl/>
              <w:spacing w:line="27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E23F0BD" w14:textId="77777777" w:rsidR="00EC7B00" w:rsidRPr="00EC7B00" w:rsidRDefault="00EC7B00" w:rsidP="00EC7B00">
            <w:pPr>
              <w:widowControl/>
              <w:spacing w:line="27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C7B00" w:rsidRPr="00EC7B00" w14:paraId="08424033" w14:textId="77777777" w:rsidTr="00EC7B00">
        <w:trPr>
          <w:trHeight w:val="255"/>
          <w:tblCellSpacing w:w="0" w:type="dxa"/>
        </w:trPr>
        <w:tc>
          <w:tcPr>
            <w:tcW w:w="1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82CAA5D" w14:textId="77777777" w:rsidR="00EC7B00" w:rsidRPr="00EC7B00" w:rsidRDefault="00EC7B00" w:rsidP="00EC7B00">
            <w:pPr>
              <w:widowControl/>
              <w:spacing w:line="27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49077D9" w14:textId="77777777" w:rsidR="00EC7B00" w:rsidRPr="00EC7B00" w:rsidRDefault="00EC7B00" w:rsidP="00EC7B00">
            <w:pPr>
              <w:widowControl/>
              <w:spacing w:line="27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5526CF1" w14:textId="77777777" w:rsidR="00EC7B00" w:rsidRPr="00EC7B00" w:rsidRDefault="00EC7B00" w:rsidP="00EC7B00">
            <w:pPr>
              <w:widowControl/>
              <w:spacing w:line="27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62A1A5D" w14:textId="77777777" w:rsidR="00EC7B00" w:rsidRPr="00EC7B00" w:rsidRDefault="00EC7B00" w:rsidP="00EC7B00">
            <w:pPr>
              <w:widowControl/>
              <w:spacing w:line="27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C7B00" w:rsidRPr="00EC7B00" w14:paraId="5CBD6D92" w14:textId="77777777" w:rsidTr="00EC7B00">
        <w:trPr>
          <w:trHeight w:val="255"/>
          <w:tblCellSpacing w:w="0" w:type="dxa"/>
        </w:trPr>
        <w:tc>
          <w:tcPr>
            <w:tcW w:w="1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0A592E8" w14:textId="77777777" w:rsidR="00EC7B00" w:rsidRPr="00EC7B00" w:rsidRDefault="00EC7B00" w:rsidP="00EC7B00">
            <w:pPr>
              <w:widowControl/>
              <w:spacing w:line="27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B01B8D5" w14:textId="77777777" w:rsidR="00EC7B00" w:rsidRPr="00EC7B00" w:rsidRDefault="00EC7B00" w:rsidP="00EC7B00">
            <w:pPr>
              <w:widowControl/>
              <w:spacing w:before="100" w:beforeAutospacing="1" w:after="100" w:afterAutospacing="1" w:line="270" w:lineRule="atLeast"/>
              <w:ind w:firstLine="48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C7B00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平均</w:t>
            </w:r>
            <w:proofErr w:type="gramStart"/>
            <w:r w:rsidRPr="00EC7B00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学分绩点</w:t>
            </w:r>
            <w:proofErr w:type="gramEnd"/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C1C823F" w14:textId="77777777" w:rsidR="00EC7B00" w:rsidRPr="00EC7B00" w:rsidRDefault="00EC7B00" w:rsidP="00EC7B0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</w:tr>
    </w:tbl>
    <w:p w14:paraId="6A216D34" w14:textId="77777777" w:rsidR="00EC7B00" w:rsidRPr="00EC7B00" w:rsidRDefault="00EC7B00" w:rsidP="00EC7B00">
      <w:pPr>
        <w:widowControl/>
        <w:shd w:val="clear" w:color="auto" w:fill="FFFFFF"/>
        <w:spacing w:before="100" w:beforeAutospacing="1" w:after="100" w:afterAutospacing="1"/>
        <w:ind w:firstLine="405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EC7B00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说明：学习成绩</w:t>
      </w:r>
      <w:proofErr w:type="gramStart"/>
      <w:r w:rsidRPr="00EC7B00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与绩点</w:t>
      </w:r>
      <w:proofErr w:type="gramEnd"/>
      <w:r w:rsidRPr="00EC7B00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的折算方法</w:t>
      </w:r>
    </w:p>
    <w:p w14:paraId="57C35494" w14:textId="558A9DF5" w:rsidR="00EC7B00" w:rsidRPr="00EC7B00" w:rsidRDefault="00EC7B00" w:rsidP="00EE05CF">
      <w:pPr>
        <w:widowControl/>
        <w:shd w:val="clear" w:color="auto" w:fill="FFFFFF"/>
        <w:spacing w:before="100" w:beforeAutospacing="1" w:after="100" w:afterAutospacing="1"/>
        <w:ind w:firstLine="405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EC7B00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90－</w:t>
      </w:r>
      <w:r w:rsidRPr="00EC7B00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100</w:t>
      </w:r>
      <w:r w:rsidRPr="00EC7B00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（优）折合为</w:t>
      </w:r>
      <w:r w:rsidRPr="00EC7B00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4.0</w:t>
      </w:r>
      <w:r w:rsidRPr="00EC7B00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－</w:t>
      </w:r>
      <w:r w:rsidRPr="00EC7B00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5.0</w:t>
      </w:r>
      <w:r w:rsidRPr="00EC7B00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（</w:t>
      </w:r>
      <w:r w:rsidRPr="00EC7B00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4.5</w:t>
      </w:r>
      <w:r w:rsidRPr="00EC7B00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）绩点，</w:t>
      </w:r>
      <w:r w:rsidRPr="00EC7B00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80</w:t>
      </w:r>
      <w:r w:rsidRPr="00EC7B00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－</w:t>
      </w:r>
      <w:r w:rsidRPr="00EC7B00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89</w:t>
      </w:r>
      <w:r w:rsidRPr="00EC7B00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（良）折合为</w:t>
      </w:r>
      <w:r w:rsidRPr="00EC7B00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3.0</w:t>
      </w:r>
      <w:r w:rsidRPr="00EC7B00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－</w:t>
      </w:r>
      <w:r w:rsidRPr="00EC7B00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3.9</w:t>
      </w:r>
      <w:r w:rsidRPr="00EC7B00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（</w:t>
      </w:r>
      <w:r w:rsidRPr="00EC7B00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3.5</w:t>
      </w:r>
      <w:r w:rsidRPr="00EC7B00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）绩点，</w:t>
      </w:r>
      <w:r w:rsidRPr="00EC7B00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70</w:t>
      </w:r>
      <w:r w:rsidRPr="00EC7B00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－</w:t>
      </w:r>
      <w:r w:rsidRPr="00EC7B00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79</w:t>
      </w:r>
      <w:r w:rsidRPr="00EC7B00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（中）折合为</w:t>
      </w:r>
      <w:r w:rsidRPr="00EC7B00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2.0</w:t>
      </w:r>
      <w:r w:rsidRPr="00EC7B00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－</w:t>
      </w:r>
      <w:r w:rsidRPr="00EC7B00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2.9</w:t>
      </w:r>
      <w:r w:rsidRPr="00EC7B00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（</w:t>
      </w:r>
      <w:r w:rsidRPr="00EC7B00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2.5</w:t>
      </w:r>
      <w:r w:rsidRPr="00EC7B00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）绩点， </w:t>
      </w:r>
      <w:r w:rsidRPr="00EC7B00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60</w:t>
      </w:r>
      <w:r w:rsidRPr="00EC7B00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－</w:t>
      </w:r>
      <w:r w:rsidRPr="00EC7B00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69</w:t>
      </w:r>
      <w:r w:rsidRPr="00EC7B00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（及格）折合为</w:t>
      </w:r>
      <w:r w:rsidRPr="00EC7B00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1.0</w:t>
      </w:r>
      <w:r w:rsidRPr="00EC7B00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－</w:t>
      </w:r>
      <w:r w:rsidRPr="00EC7B00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1.9</w:t>
      </w:r>
      <w:r w:rsidRPr="00EC7B00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（</w:t>
      </w:r>
      <w:r w:rsidRPr="00EC7B00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1.5</w:t>
      </w:r>
      <w:r w:rsidRPr="00EC7B00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）绩点，</w:t>
      </w:r>
      <w:r w:rsidRPr="00EC7B00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59</w:t>
      </w:r>
      <w:r w:rsidRPr="00EC7B00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分以下</w:t>
      </w:r>
      <w:r w:rsidRPr="00EC7B00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(</w:t>
      </w:r>
      <w:r w:rsidRPr="00EC7B00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不及格</w:t>
      </w:r>
      <w:r w:rsidRPr="00EC7B00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)</w:t>
      </w:r>
      <w:r w:rsidRPr="00EC7B00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折合为</w:t>
      </w:r>
      <w:r w:rsidRPr="00EC7B00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0</w:t>
      </w:r>
      <w:r w:rsidRPr="00EC7B00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绩点。平均</w:t>
      </w:r>
      <w:proofErr w:type="gramStart"/>
      <w:r w:rsidRPr="00EC7B00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学分绩点等于</w:t>
      </w:r>
      <w:proofErr w:type="gramEnd"/>
      <w:r w:rsidRPr="00EC7B00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所修全部课程的</w:t>
      </w:r>
      <w:proofErr w:type="gramStart"/>
      <w:r w:rsidRPr="00EC7B00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学分绩点之</w:t>
      </w:r>
      <w:proofErr w:type="gramEnd"/>
      <w:r w:rsidRPr="00EC7B00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和除以所修课程学分总数。</w:t>
      </w:r>
    </w:p>
    <w:p w14:paraId="7B908B87" w14:textId="7C70A65A" w:rsidR="00EC7B00" w:rsidRPr="00EC7B00" w:rsidRDefault="00EC7B00" w:rsidP="00EC7B00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EC7B0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审核：</w:t>
      </w:r>
      <w:r w:rsidRPr="00EC7B00">
        <w:rPr>
          <w:rFonts w:ascii="宋体" w:eastAsia="宋体" w:hAnsi="宋体" w:cs="宋体" w:hint="eastAsia"/>
          <w:color w:val="000000"/>
          <w:kern w:val="0"/>
          <w:sz w:val="24"/>
          <w:szCs w:val="24"/>
          <w:u w:val="single"/>
        </w:rPr>
        <w:t>      </w:t>
      </w:r>
      <w:r w:rsidRPr="00EC7B0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；教务处（盖章）：</w:t>
      </w:r>
      <w:r w:rsidRPr="00EC7B00">
        <w:rPr>
          <w:rFonts w:ascii="宋体" w:eastAsia="宋体" w:hAnsi="宋体" w:cs="宋体" w:hint="eastAsia"/>
          <w:color w:val="000000"/>
          <w:kern w:val="0"/>
          <w:sz w:val="24"/>
          <w:szCs w:val="24"/>
          <w:u w:val="single"/>
        </w:rPr>
        <w:t>      </w:t>
      </w:r>
      <w:r w:rsidRPr="00EC7B0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；日期：</w:t>
      </w:r>
      <w:r w:rsidRPr="00EC7B00">
        <w:rPr>
          <w:rFonts w:ascii="宋体" w:eastAsia="宋体" w:hAnsi="宋体" w:cs="宋体" w:hint="eastAsia"/>
          <w:color w:val="000000"/>
          <w:kern w:val="0"/>
          <w:sz w:val="24"/>
          <w:szCs w:val="24"/>
          <w:u w:val="single"/>
        </w:rPr>
        <w:t>      </w:t>
      </w:r>
    </w:p>
    <w:p w14:paraId="453674DC" w14:textId="6B55F44F" w:rsidR="00EC7B00" w:rsidRDefault="00EC7B00"/>
    <w:p w14:paraId="5B8A5DD4" w14:textId="663E73D7" w:rsidR="00EE05CF" w:rsidRDefault="00EE05CF"/>
    <w:p w14:paraId="04EEF98B" w14:textId="5EE7F554" w:rsidR="00EE05CF" w:rsidRDefault="00EE05CF"/>
    <w:p w14:paraId="03BB7B53" w14:textId="4A76D088" w:rsidR="00EE05CF" w:rsidRDefault="00EE05CF"/>
    <w:p w14:paraId="4B2ABFC8" w14:textId="420C3558" w:rsidR="00EE05CF" w:rsidRDefault="00EE05CF"/>
    <w:p w14:paraId="69675B11" w14:textId="3D1D7CCF" w:rsidR="00EE05CF" w:rsidRDefault="00EE05CF"/>
    <w:p w14:paraId="2F49DEAD" w14:textId="3FF065A5" w:rsidR="00EE05CF" w:rsidRDefault="00EE05CF"/>
    <w:p w14:paraId="047839C5" w14:textId="77777777" w:rsidR="00EE05CF" w:rsidRDefault="00EE05CF">
      <w:pPr>
        <w:rPr>
          <w:rFonts w:hint="eastAsia"/>
        </w:rPr>
      </w:pPr>
    </w:p>
    <w:p w14:paraId="1105FF62" w14:textId="77777777" w:rsidR="00EE05CF" w:rsidRPr="00EE05CF" w:rsidRDefault="00EE05CF" w:rsidP="00EE05CF">
      <w:pPr>
        <w:widowControl/>
        <w:shd w:val="clear" w:color="auto" w:fill="FFFFFF"/>
        <w:spacing w:before="100" w:beforeAutospacing="1" w:after="100" w:afterAutospacing="1"/>
        <w:jc w:val="center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EE05CF">
        <w:rPr>
          <w:rFonts w:ascii="宋体" w:eastAsia="宋体" w:hAnsi="宋体" w:cs="宋体" w:hint="eastAsia"/>
          <w:b/>
          <w:bCs/>
          <w:color w:val="000000"/>
          <w:kern w:val="0"/>
          <w:sz w:val="27"/>
          <w:szCs w:val="27"/>
        </w:rPr>
        <w:t>TRANSCRIPTS</w:t>
      </w:r>
    </w:p>
    <w:p w14:paraId="2E230315" w14:textId="77777777" w:rsidR="00EE05CF" w:rsidRPr="00EE05CF" w:rsidRDefault="00EE05CF" w:rsidP="00EE05CF">
      <w:pPr>
        <w:widowControl/>
        <w:shd w:val="clear" w:color="auto" w:fill="FFFFFF"/>
        <w:ind w:left="735" w:firstLine="480"/>
        <w:jc w:val="center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EE05CF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p w14:paraId="103A041D" w14:textId="77777777" w:rsidR="00EE05CF" w:rsidRPr="00EE05CF" w:rsidRDefault="00EE05CF" w:rsidP="00EE05CF">
      <w:pPr>
        <w:widowControl/>
        <w:shd w:val="clear" w:color="auto" w:fill="FFFFFF"/>
        <w:spacing w:before="100" w:beforeAutospacing="1" w:after="100" w:afterAutospacing="1" w:line="270" w:lineRule="atLeast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EE05C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Name：</w:t>
      </w:r>
      <w:r w:rsidRPr="00EE05CF">
        <w:rPr>
          <w:rFonts w:ascii="宋体" w:eastAsia="宋体" w:hAnsi="宋体" w:cs="宋体" w:hint="eastAsia"/>
          <w:color w:val="000000"/>
          <w:kern w:val="0"/>
          <w:sz w:val="24"/>
          <w:szCs w:val="24"/>
          <w:u w:val="single"/>
        </w:rPr>
        <w:t>       </w:t>
      </w:r>
      <w:r w:rsidRPr="00EE05C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；Gender：</w:t>
      </w:r>
      <w:r w:rsidRPr="00EE05CF">
        <w:rPr>
          <w:rFonts w:ascii="宋体" w:eastAsia="宋体" w:hAnsi="宋体" w:cs="宋体" w:hint="eastAsia"/>
          <w:color w:val="000000"/>
          <w:kern w:val="0"/>
          <w:sz w:val="24"/>
          <w:szCs w:val="24"/>
          <w:u w:val="single"/>
        </w:rPr>
        <w:t>     </w:t>
      </w:r>
      <w:r w:rsidRPr="00EE05C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；Date of birth：</w:t>
      </w:r>
      <w:r w:rsidRPr="00EE05CF">
        <w:rPr>
          <w:rFonts w:ascii="宋体" w:eastAsia="宋体" w:hAnsi="宋体" w:cs="宋体" w:hint="eastAsia"/>
          <w:color w:val="000000"/>
          <w:kern w:val="0"/>
          <w:sz w:val="24"/>
          <w:szCs w:val="24"/>
          <w:u w:val="single"/>
        </w:rPr>
        <w:t>       </w:t>
      </w:r>
      <w:r w:rsidRPr="00EE05C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；Length of Schooling：</w:t>
      </w:r>
      <w:r w:rsidRPr="00EE05CF">
        <w:rPr>
          <w:rFonts w:ascii="宋体" w:eastAsia="宋体" w:hAnsi="宋体" w:cs="宋体" w:hint="eastAsia"/>
          <w:color w:val="000000"/>
          <w:kern w:val="0"/>
          <w:sz w:val="24"/>
          <w:szCs w:val="24"/>
          <w:u w:val="single"/>
        </w:rPr>
        <w:t>      </w:t>
      </w:r>
      <w:r w:rsidRPr="00EE05C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；</w:t>
      </w:r>
    </w:p>
    <w:p w14:paraId="1CBC8AF4" w14:textId="77777777" w:rsidR="00EE05CF" w:rsidRPr="00EE05CF" w:rsidRDefault="00EE05CF" w:rsidP="00EE05CF">
      <w:pPr>
        <w:widowControl/>
        <w:shd w:val="clear" w:color="auto" w:fill="FFFFFF"/>
        <w:spacing w:before="100" w:beforeAutospacing="1" w:after="100" w:afterAutospacing="1" w:line="270" w:lineRule="atLeast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EE05C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Major：</w:t>
      </w:r>
      <w:r w:rsidRPr="00EE05CF">
        <w:rPr>
          <w:rFonts w:ascii="宋体" w:eastAsia="宋体" w:hAnsi="宋体" w:cs="宋体" w:hint="eastAsia"/>
          <w:color w:val="000000"/>
          <w:kern w:val="0"/>
          <w:sz w:val="24"/>
          <w:szCs w:val="24"/>
          <w:u w:val="single"/>
        </w:rPr>
        <w:t>                           </w:t>
      </w:r>
      <w:r w:rsidRPr="00EE05C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；Schooling Period：</w:t>
      </w:r>
      <w:r w:rsidRPr="00EE05CF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from</w:t>
      </w:r>
      <w:r w:rsidRPr="00EE05CF">
        <w:rPr>
          <w:rFonts w:ascii="宋体" w:eastAsia="宋体" w:hAnsi="宋体" w:cs="宋体" w:hint="eastAsia"/>
          <w:color w:val="000000"/>
          <w:kern w:val="0"/>
          <w:sz w:val="24"/>
          <w:szCs w:val="24"/>
          <w:u w:val="single"/>
        </w:rPr>
        <w:t>      </w:t>
      </w:r>
      <w:r w:rsidRPr="00EE05C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to</w:t>
      </w:r>
      <w:r w:rsidRPr="00EE05CF">
        <w:rPr>
          <w:rFonts w:ascii="宋体" w:eastAsia="宋体" w:hAnsi="宋体" w:cs="宋体" w:hint="eastAsia"/>
          <w:color w:val="000000"/>
          <w:kern w:val="0"/>
          <w:sz w:val="24"/>
          <w:szCs w:val="24"/>
          <w:u w:val="single"/>
        </w:rPr>
        <w:t>      </w:t>
      </w:r>
      <w:r w:rsidRPr="00EE05C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；</w:t>
      </w:r>
    </w:p>
    <w:tbl>
      <w:tblPr>
        <w:tblW w:w="927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5"/>
        <w:gridCol w:w="5625"/>
        <w:gridCol w:w="1065"/>
        <w:gridCol w:w="825"/>
      </w:tblGrid>
      <w:tr w:rsidR="00EE05CF" w:rsidRPr="00EE05CF" w14:paraId="753CD41F" w14:textId="77777777" w:rsidTr="00EE05CF">
        <w:trPr>
          <w:tblCellSpacing w:w="0" w:type="dxa"/>
        </w:trPr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82B71E2" w14:textId="77777777" w:rsidR="00EE05CF" w:rsidRPr="00EE05CF" w:rsidRDefault="00EE05CF" w:rsidP="00EE05CF">
            <w:pPr>
              <w:widowControl/>
              <w:spacing w:before="100" w:beforeAutospacing="1" w:after="100" w:afterAutospacing="1" w:line="270" w:lineRule="atLeast"/>
              <w:ind w:firstLine="555"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EE05CF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Semester</w:t>
            </w:r>
          </w:p>
        </w:tc>
        <w:tc>
          <w:tcPr>
            <w:tcW w:w="58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5BCAA45" w14:textId="77777777" w:rsidR="00EE05CF" w:rsidRPr="00EE05CF" w:rsidRDefault="00EE05CF" w:rsidP="00EE05CF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E05CF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Course</w:t>
            </w:r>
          </w:p>
        </w:tc>
        <w:tc>
          <w:tcPr>
            <w:tcW w:w="9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1DCD144" w14:textId="77777777" w:rsidR="00EE05CF" w:rsidRPr="00EE05CF" w:rsidRDefault="00EE05CF" w:rsidP="00EE05CF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E05CF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Credits</w:t>
            </w:r>
          </w:p>
        </w:tc>
        <w:tc>
          <w:tcPr>
            <w:tcW w:w="8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F54DA04" w14:textId="77777777" w:rsidR="00EE05CF" w:rsidRPr="00EE05CF" w:rsidRDefault="00EE05CF" w:rsidP="00EE05CF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E05CF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Grade</w:t>
            </w:r>
          </w:p>
        </w:tc>
      </w:tr>
      <w:tr w:rsidR="00EE05CF" w:rsidRPr="00EE05CF" w14:paraId="18D3B82B" w14:textId="77777777" w:rsidTr="00EE05CF">
        <w:trPr>
          <w:trHeight w:val="240"/>
          <w:tblCellSpacing w:w="0" w:type="dxa"/>
        </w:trPr>
        <w:tc>
          <w:tcPr>
            <w:tcW w:w="16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9A28F17" w14:textId="77777777" w:rsidR="00EE05CF" w:rsidRPr="00EE05CF" w:rsidRDefault="00EE05CF" w:rsidP="00EE05CF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E05CF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2010－</w:t>
            </w:r>
            <w:r w:rsidRPr="00EE05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2011</w:t>
            </w:r>
            <w:r w:rsidRPr="00EE05CF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－</w:t>
            </w:r>
            <w:r w:rsidRPr="00EE05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C583980" w14:textId="77777777" w:rsidR="00EE05CF" w:rsidRPr="00EE05CF" w:rsidRDefault="00EE05CF" w:rsidP="00EE05C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FA2BCAA" w14:textId="77777777" w:rsidR="00EE05CF" w:rsidRPr="00EE05CF" w:rsidRDefault="00EE05CF" w:rsidP="00EE05CF">
            <w:pPr>
              <w:widowControl/>
              <w:spacing w:line="27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12CA571" w14:textId="77777777" w:rsidR="00EE05CF" w:rsidRPr="00EE05CF" w:rsidRDefault="00EE05CF" w:rsidP="00EE05CF">
            <w:pPr>
              <w:widowControl/>
              <w:spacing w:line="27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E05CF" w:rsidRPr="00EE05CF" w14:paraId="11AA7A3D" w14:textId="77777777" w:rsidTr="00EE05CF">
        <w:trPr>
          <w:trHeight w:val="240"/>
          <w:tblCellSpacing w:w="0" w:type="dxa"/>
        </w:trPr>
        <w:tc>
          <w:tcPr>
            <w:tcW w:w="16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D4D147A" w14:textId="77777777" w:rsidR="00EE05CF" w:rsidRPr="00EE05CF" w:rsidRDefault="00EE05CF" w:rsidP="00EE05CF">
            <w:pPr>
              <w:widowControl/>
              <w:spacing w:line="27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1175167" w14:textId="77777777" w:rsidR="00EE05CF" w:rsidRPr="00EE05CF" w:rsidRDefault="00EE05CF" w:rsidP="00EE05CF">
            <w:pPr>
              <w:widowControl/>
              <w:spacing w:line="27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69AC863" w14:textId="77777777" w:rsidR="00EE05CF" w:rsidRPr="00EE05CF" w:rsidRDefault="00EE05CF" w:rsidP="00EE05CF">
            <w:pPr>
              <w:widowControl/>
              <w:spacing w:line="27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B06745B" w14:textId="77777777" w:rsidR="00EE05CF" w:rsidRPr="00EE05CF" w:rsidRDefault="00EE05CF" w:rsidP="00EE05CF">
            <w:pPr>
              <w:widowControl/>
              <w:spacing w:line="27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E05CF" w:rsidRPr="00EE05CF" w14:paraId="5AB0F636" w14:textId="77777777" w:rsidTr="00EE05CF">
        <w:trPr>
          <w:trHeight w:val="240"/>
          <w:tblCellSpacing w:w="0" w:type="dxa"/>
        </w:trPr>
        <w:tc>
          <w:tcPr>
            <w:tcW w:w="16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4202BF5" w14:textId="77777777" w:rsidR="00EE05CF" w:rsidRPr="00EE05CF" w:rsidRDefault="00EE05CF" w:rsidP="00EE05CF">
            <w:pPr>
              <w:widowControl/>
              <w:spacing w:line="27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1433FE0" w14:textId="77777777" w:rsidR="00EE05CF" w:rsidRPr="00EE05CF" w:rsidRDefault="00EE05CF" w:rsidP="00EE05CF">
            <w:pPr>
              <w:widowControl/>
              <w:spacing w:line="27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BF66777" w14:textId="77777777" w:rsidR="00EE05CF" w:rsidRPr="00EE05CF" w:rsidRDefault="00EE05CF" w:rsidP="00EE05CF">
            <w:pPr>
              <w:widowControl/>
              <w:spacing w:line="27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6EC1A11" w14:textId="77777777" w:rsidR="00EE05CF" w:rsidRPr="00EE05CF" w:rsidRDefault="00EE05CF" w:rsidP="00EE05CF">
            <w:pPr>
              <w:widowControl/>
              <w:spacing w:line="27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E05CF" w:rsidRPr="00EE05CF" w14:paraId="0EAEC29E" w14:textId="77777777" w:rsidTr="00EE05CF">
        <w:trPr>
          <w:trHeight w:val="240"/>
          <w:tblCellSpacing w:w="0" w:type="dxa"/>
        </w:trPr>
        <w:tc>
          <w:tcPr>
            <w:tcW w:w="16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1E24F28" w14:textId="77777777" w:rsidR="00EE05CF" w:rsidRPr="00EE05CF" w:rsidRDefault="00EE05CF" w:rsidP="00EE05CF">
            <w:pPr>
              <w:widowControl/>
              <w:spacing w:line="27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2038DB1" w14:textId="77777777" w:rsidR="00EE05CF" w:rsidRPr="00EE05CF" w:rsidRDefault="00EE05CF" w:rsidP="00EE05CF">
            <w:pPr>
              <w:widowControl/>
              <w:spacing w:line="27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D5FA92E" w14:textId="77777777" w:rsidR="00EE05CF" w:rsidRPr="00EE05CF" w:rsidRDefault="00EE05CF" w:rsidP="00EE05CF">
            <w:pPr>
              <w:widowControl/>
              <w:spacing w:line="27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9E9F027" w14:textId="77777777" w:rsidR="00EE05CF" w:rsidRPr="00EE05CF" w:rsidRDefault="00EE05CF" w:rsidP="00EE05CF">
            <w:pPr>
              <w:widowControl/>
              <w:spacing w:line="27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E05CF" w:rsidRPr="00EE05CF" w14:paraId="03392710" w14:textId="77777777" w:rsidTr="00EE05CF">
        <w:trPr>
          <w:trHeight w:val="240"/>
          <w:tblCellSpacing w:w="0" w:type="dxa"/>
        </w:trPr>
        <w:tc>
          <w:tcPr>
            <w:tcW w:w="16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16CCE96" w14:textId="77777777" w:rsidR="00EE05CF" w:rsidRPr="00EE05CF" w:rsidRDefault="00EE05CF" w:rsidP="00EE05CF">
            <w:pPr>
              <w:widowControl/>
              <w:spacing w:line="27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63E2A42" w14:textId="77777777" w:rsidR="00EE05CF" w:rsidRPr="00EE05CF" w:rsidRDefault="00EE05CF" w:rsidP="00EE05CF">
            <w:pPr>
              <w:widowControl/>
              <w:spacing w:line="27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9E7F0AE" w14:textId="77777777" w:rsidR="00EE05CF" w:rsidRPr="00EE05CF" w:rsidRDefault="00EE05CF" w:rsidP="00EE05CF">
            <w:pPr>
              <w:widowControl/>
              <w:spacing w:line="27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20920B9" w14:textId="77777777" w:rsidR="00EE05CF" w:rsidRPr="00EE05CF" w:rsidRDefault="00EE05CF" w:rsidP="00EE05CF">
            <w:pPr>
              <w:widowControl/>
              <w:spacing w:line="27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E05CF" w:rsidRPr="00EE05CF" w14:paraId="177F1264" w14:textId="77777777" w:rsidTr="00EE05CF">
        <w:trPr>
          <w:trHeight w:val="240"/>
          <w:tblCellSpacing w:w="0" w:type="dxa"/>
        </w:trPr>
        <w:tc>
          <w:tcPr>
            <w:tcW w:w="16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29C39B9" w14:textId="77777777" w:rsidR="00EE05CF" w:rsidRPr="00EE05CF" w:rsidRDefault="00EE05CF" w:rsidP="00EE05CF">
            <w:pPr>
              <w:widowControl/>
              <w:spacing w:line="27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E5F4ECA" w14:textId="77777777" w:rsidR="00EE05CF" w:rsidRPr="00EE05CF" w:rsidRDefault="00EE05CF" w:rsidP="00EE05CF">
            <w:pPr>
              <w:widowControl/>
              <w:spacing w:line="27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95E9166" w14:textId="77777777" w:rsidR="00EE05CF" w:rsidRPr="00EE05CF" w:rsidRDefault="00EE05CF" w:rsidP="00EE05CF">
            <w:pPr>
              <w:widowControl/>
              <w:spacing w:line="27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BFCACD4" w14:textId="77777777" w:rsidR="00EE05CF" w:rsidRPr="00EE05CF" w:rsidRDefault="00EE05CF" w:rsidP="00EE05CF">
            <w:pPr>
              <w:widowControl/>
              <w:spacing w:line="27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E05CF" w:rsidRPr="00EE05CF" w14:paraId="5E2EE989" w14:textId="77777777" w:rsidTr="00EE05CF">
        <w:trPr>
          <w:trHeight w:val="240"/>
          <w:tblCellSpacing w:w="0" w:type="dxa"/>
        </w:trPr>
        <w:tc>
          <w:tcPr>
            <w:tcW w:w="16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0F143D9" w14:textId="77777777" w:rsidR="00EE05CF" w:rsidRPr="00EE05CF" w:rsidRDefault="00EE05CF" w:rsidP="00EE05CF">
            <w:pPr>
              <w:widowControl/>
              <w:spacing w:line="27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2C4942E" w14:textId="77777777" w:rsidR="00EE05CF" w:rsidRPr="00EE05CF" w:rsidRDefault="00EE05CF" w:rsidP="00EE05CF">
            <w:pPr>
              <w:widowControl/>
              <w:spacing w:line="27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A7572F8" w14:textId="77777777" w:rsidR="00EE05CF" w:rsidRPr="00EE05CF" w:rsidRDefault="00EE05CF" w:rsidP="00EE05CF">
            <w:pPr>
              <w:widowControl/>
              <w:spacing w:line="27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6C85342" w14:textId="77777777" w:rsidR="00EE05CF" w:rsidRPr="00EE05CF" w:rsidRDefault="00EE05CF" w:rsidP="00EE05CF">
            <w:pPr>
              <w:widowControl/>
              <w:spacing w:line="27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E05CF" w:rsidRPr="00EE05CF" w14:paraId="6707BD99" w14:textId="77777777" w:rsidTr="00EE05CF">
        <w:trPr>
          <w:trHeight w:val="240"/>
          <w:tblCellSpacing w:w="0" w:type="dxa"/>
        </w:trPr>
        <w:tc>
          <w:tcPr>
            <w:tcW w:w="16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8C20F73" w14:textId="77777777" w:rsidR="00EE05CF" w:rsidRPr="00EE05CF" w:rsidRDefault="00EE05CF" w:rsidP="00EE05CF">
            <w:pPr>
              <w:widowControl/>
              <w:spacing w:line="27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7D79115" w14:textId="77777777" w:rsidR="00EE05CF" w:rsidRPr="00EE05CF" w:rsidRDefault="00EE05CF" w:rsidP="00EE05CF">
            <w:pPr>
              <w:widowControl/>
              <w:spacing w:line="27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3E5B876" w14:textId="77777777" w:rsidR="00EE05CF" w:rsidRPr="00EE05CF" w:rsidRDefault="00EE05CF" w:rsidP="00EE05CF">
            <w:pPr>
              <w:widowControl/>
              <w:spacing w:line="27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EE23493" w14:textId="77777777" w:rsidR="00EE05CF" w:rsidRPr="00EE05CF" w:rsidRDefault="00EE05CF" w:rsidP="00EE05CF">
            <w:pPr>
              <w:widowControl/>
              <w:spacing w:line="27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E05CF" w:rsidRPr="00EE05CF" w14:paraId="69CC6EF2" w14:textId="77777777" w:rsidTr="00EE05CF">
        <w:trPr>
          <w:trHeight w:val="240"/>
          <w:tblCellSpacing w:w="0" w:type="dxa"/>
        </w:trPr>
        <w:tc>
          <w:tcPr>
            <w:tcW w:w="16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F017A63" w14:textId="77777777" w:rsidR="00EE05CF" w:rsidRPr="00EE05CF" w:rsidRDefault="00EE05CF" w:rsidP="00EE05CF">
            <w:pPr>
              <w:widowControl/>
              <w:spacing w:line="27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6C0FFB4" w14:textId="77777777" w:rsidR="00EE05CF" w:rsidRPr="00EE05CF" w:rsidRDefault="00EE05CF" w:rsidP="00EE05CF">
            <w:pPr>
              <w:widowControl/>
              <w:spacing w:line="27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51E9122" w14:textId="77777777" w:rsidR="00EE05CF" w:rsidRPr="00EE05CF" w:rsidRDefault="00EE05CF" w:rsidP="00EE05CF">
            <w:pPr>
              <w:widowControl/>
              <w:spacing w:line="27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0B278AD" w14:textId="77777777" w:rsidR="00EE05CF" w:rsidRPr="00EE05CF" w:rsidRDefault="00EE05CF" w:rsidP="00EE05CF">
            <w:pPr>
              <w:widowControl/>
              <w:spacing w:line="27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E05CF" w:rsidRPr="00EE05CF" w14:paraId="4F6794A4" w14:textId="77777777" w:rsidTr="00EE05CF">
        <w:trPr>
          <w:trHeight w:val="240"/>
          <w:tblCellSpacing w:w="0" w:type="dxa"/>
        </w:trPr>
        <w:tc>
          <w:tcPr>
            <w:tcW w:w="16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2C91B8B" w14:textId="77777777" w:rsidR="00EE05CF" w:rsidRPr="00EE05CF" w:rsidRDefault="00EE05CF" w:rsidP="00EE05CF">
            <w:pPr>
              <w:widowControl/>
              <w:spacing w:line="27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8329756" w14:textId="77777777" w:rsidR="00EE05CF" w:rsidRPr="00EE05CF" w:rsidRDefault="00EE05CF" w:rsidP="00EE05CF">
            <w:pPr>
              <w:widowControl/>
              <w:spacing w:line="27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7E4910A" w14:textId="77777777" w:rsidR="00EE05CF" w:rsidRPr="00EE05CF" w:rsidRDefault="00EE05CF" w:rsidP="00EE05CF">
            <w:pPr>
              <w:widowControl/>
              <w:spacing w:line="27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69CFB76" w14:textId="77777777" w:rsidR="00EE05CF" w:rsidRPr="00EE05CF" w:rsidRDefault="00EE05CF" w:rsidP="00EE05CF">
            <w:pPr>
              <w:widowControl/>
              <w:spacing w:line="27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E05CF" w:rsidRPr="00EE05CF" w14:paraId="025DA35C" w14:textId="77777777" w:rsidTr="00EE05CF">
        <w:trPr>
          <w:trHeight w:val="240"/>
          <w:tblCellSpacing w:w="0" w:type="dxa"/>
        </w:trPr>
        <w:tc>
          <w:tcPr>
            <w:tcW w:w="16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3BE28F3" w14:textId="77777777" w:rsidR="00EE05CF" w:rsidRPr="00EE05CF" w:rsidRDefault="00EE05CF" w:rsidP="00EE05CF">
            <w:pPr>
              <w:widowControl/>
              <w:spacing w:line="27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135D628" w14:textId="77777777" w:rsidR="00EE05CF" w:rsidRPr="00EE05CF" w:rsidRDefault="00EE05CF" w:rsidP="00EE05CF">
            <w:pPr>
              <w:widowControl/>
              <w:spacing w:line="27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9659B3E" w14:textId="77777777" w:rsidR="00EE05CF" w:rsidRPr="00EE05CF" w:rsidRDefault="00EE05CF" w:rsidP="00EE05CF">
            <w:pPr>
              <w:widowControl/>
              <w:spacing w:line="27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A0163C7" w14:textId="77777777" w:rsidR="00EE05CF" w:rsidRPr="00EE05CF" w:rsidRDefault="00EE05CF" w:rsidP="00EE05CF">
            <w:pPr>
              <w:widowControl/>
              <w:spacing w:line="27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E05CF" w:rsidRPr="00EE05CF" w14:paraId="6C9E7860" w14:textId="77777777" w:rsidTr="00EE05CF">
        <w:trPr>
          <w:trHeight w:val="240"/>
          <w:tblCellSpacing w:w="0" w:type="dxa"/>
        </w:trPr>
        <w:tc>
          <w:tcPr>
            <w:tcW w:w="16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D50C0A2" w14:textId="77777777" w:rsidR="00EE05CF" w:rsidRPr="00EE05CF" w:rsidRDefault="00EE05CF" w:rsidP="00EE05CF">
            <w:pPr>
              <w:widowControl/>
              <w:spacing w:line="27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DFAFA3D" w14:textId="77777777" w:rsidR="00EE05CF" w:rsidRPr="00EE05CF" w:rsidRDefault="00EE05CF" w:rsidP="00EE05CF">
            <w:pPr>
              <w:widowControl/>
              <w:spacing w:line="27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05F02E1" w14:textId="77777777" w:rsidR="00EE05CF" w:rsidRPr="00EE05CF" w:rsidRDefault="00EE05CF" w:rsidP="00EE05CF">
            <w:pPr>
              <w:widowControl/>
              <w:spacing w:line="27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7FE2A02" w14:textId="77777777" w:rsidR="00EE05CF" w:rsidRPr="00EE05CF" w:rsidRDefault="00EE05CF" w:rsidP="00EE05CF">
            <w:pPr>
              <w:widowControl/>
              <w:spacing w:line="27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E05CF" w:rsidRPr="00EE05CF" w14:paraId="61326371" w14:textId="77777777" w:rsidTr="00EE05CF">
        <w:trPr>
          <w:trHeight w:val="240"/>
          <w:tblCellSpacing w:w="0" w:type="dxa"/>
        </w:trPr>
        <w:tc>
          <w:tcPr>
            <w:tcW w:w="16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67CD936" w14:textId="77777777" w:rsidR="00EE05CF" w:rsidRPr="00EE05CF" w:rsidRDefault="00EE05CF" w:rsidP="00EE05CF">
            <w:pPr>
              <w:widowControl/>
              <w:spacing w:line="27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EA5BA78" w14:textId="77777777" w:rsidR="00EE05CF" w:rsidRPr="00EE05CF" w:rsidRDefault="00EE05CF" w:rsidP="00EE05CF">
            <w:pPr>
              <w:widowControl/>
              <w:spacing w:line="27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6EF5CDE" w14:textId="77777777" w:rsidR="00EE05CF" w:rsidRPr="00EE05CF" w:rsidRDefault="00EE05CF" w:rsidP="00EE05CF">
            <w:pPr>
              <w:widowControl/>
              <w:spacing w:line="27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7CA913B" w14:textId="77777777" w:rsidR="00EE05CF" w:rsidRPr="00EE05CF" w:rsidRDefault="00EE05CF" w:rsidP="00EE05CF">
            <w:pPr>
              <w:widowControl/>
              <w:spacing w:line="27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E05CF" w:rsidRPr="00EE05CF" w14:paraId="335CAC5B" w14:textId="77777777" w:rsidTr="00EE05CF">
        <w:trPr>
          <w:trHeight w:val="240"/>
          <w:tblCellSpacing w:w="0" w:type="dxa"/>
        </w:trPr>
        <w:tc>
          <w:tcPr>
            <w:tcW w:w="16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51DCC2D" w14:textId="77777777" w:rsidR="00EE05CF" w:rsidRPr="00EE05CF" w:rsidRDefault="00EE05CF" w:rsidP="00EE05CF">
            <w:pPr>
              <w:widowControl/>
              <w:spacing w:line="27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32ECA4A" w14:textId="77777777" w:rsidR="00EE05CF" w:rsidRPr="00EE05CF" w:rsidRDefault="00EE05CF" w:rsidP="00EE05CF">
            <w:pPr>
              <w:widowControl/>
              <w:spacing w:line="27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51360F5" w14:textId="77777777" w:rsidR="00EE05CF" w:rsidRPr="00EE05CF" w:rsidRDefault="00EE05CF" w:rsidP="00EE05CF">
            <w:pPr>
              <w:widowControl/>
              <w:spacing w:line="27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37B7C50" w14:textId="77777777" w:rsidR="00EE05CF" w:rsidRPr="00EE05CF" w:rsidRDefault="00EE05CF" w:rsidP="00EE05CF">
            <w:pPr>
              <w:widowControl/>
              <w:spacing w:line="27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E05CF" w:rsidRPr="00EE05CF" w14:paraId="1E2F64F9" w14:textId="77777777" w:rsidTr="00EE05CF">
        <w:trPr>
          <w:trHeight w:val="240"/>
          <w:tblCellSpacing w:w="0" w:type="dxa"/>
        </w:trPr>
        <w:tc>
          <w:tcPr>
            <w:tcW w:w="16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54CE7BE" w14:textId="77777777" w:rsidR="00EE05CF" w:rsidRPr="00EE05CF" w:rsidRDefault="00EE05CF" w:rsidP="00EE05CF">
            <w:pPr>
              <w:widowControl/>
              <w:spacing w:line="27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2631ED7" w14:textId="77777777" w:rsidR="00EE05CF" w:rsidRPr="00EE05CF" w:rsidRDefault="00EE05CF" w:rsidP="00EE05CF">
            <w:pPr>
              <w:widowControl/>
              <w:spacing w:line="27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FA30E7F" w14:textId="77777777" w:rsidR="00EE05CF" w:rsidRPr="00EE05CF" w:rsidRDefault="00EE05CF" w:rsidP="00EE05CF">
            <w:pPr>
              <w:widowControl/>
              <w:spacing w:line="27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D7009AA" w14:textId="77777777" w:rsidR="00EE05CF" w:rsidRPr="00EE05CF" w:rsidRDefault="00EE05CF" w:rsidP="00EE05CF">
            <w:pPr>
              <w:widowControl/>
              <w:spacing w:line="27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E05CF" w:rsidRPr="00EE05CF" w14:paraId="7940841C" w14:textId="77777777" w:rsidTr="00EE05CF">
        <w:trPr>
          <w:trHeight w:val="240"/>
          <w:tblCellSpacing w:w="0" w:type="dxa"/>
        </w:trPr>
        <w:tc>
          <w:tcPr>
            <w:tcW w:w="16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B41705D" w14:textId="77777777" w:rsidR="00EE05CF" w:rsidRPr="00EE05CF" w:rsidRDefault="00EE05CF" w:rsidP="00EE05CF">
            <w:pPr>
              <w:widowControl/>
              <w:spacing w:line="27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8805356" w14:textId="77777777" w:rsidR="00EE05CF" w:rsidRPr="00EE05CF" w:rsidRDefault="00EE05CF" w:rsidP="00EE05CF">
            <w:pPr>
              <w:widowControl/>
              <w:spacing w:line="27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E09E2E2" w14:textId="77777777" w:rsidR="00EE05CF" w:rsidRPr="00EE05CF" w:rsidRDefault="00EE05CF" w:rsidP="00EE05CF">
            <w:pPr>
              <w:widowControl/>
              <w:spacing w:line="27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C51CD5F" w14:textId="77777777" w:rsidR="00EE05CF" w:rsidRPr="00EE05CF" w:rsidRDefault="00EE05CF" w:rsidP="00EE05CF">
            <w:pPr>
              <w:widowControl/>
              <w:spacing w:line="27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E05CF" w:rsidRPr="00EE05CF" w14:paraId="3DB85BD3" w14:textId="77777777" w:rsidTr="00EE05CF">
        <w:trPr>
          <w:trHeight w:val="240"/>
          <w:tblCellSpacing w:w="0" w:type="dxa"/>
        </w:trPr>
        <w:tc>
          <w:tcPr>
            <w:tcW w:w="16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B1914C4" w14:textId="77777777" w:rsidR="00EE05CF" w:rsidRPr="00EE05CF" w:rsidRDefault="00EE05CF" w:rsidP="00EE05CF">
            <w:pPr>
              <w:widowControl/>
              <w:spacing w:line="27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C3E80F0" w14:textId="77777777" w:rsidR="00EE05CF" w:rsidRPr="00EE05CF" w:rsidRDefault="00EE05CF" w:rsidP="00EE05CF">
            <w:pPr>
              <w:widowControl/>
              <w:spacing w:before="100" w:beforeAutospacing="1" w:after="100" w:afterAutospacing="1" w:line="270" w:lineRule="atLeast"/>
              <w:ind w:firstLine="3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E05CF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GPA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4E559F2" w14:textId="77777777" w:rsidR="00EE05CF" w:rsidRPr="00EE05CF" w:rsidRDefault="00EE05CF" w:rsidP="00EE05C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</w:tr>
    </w:tbl>
    <w:p w14:paraId="64A78F5B" w14:textId="77777777" w:rsidR="00EE05CF" w:rsidRPr="00EE05CF" w:rsidRDefault="00EE05CF" w:rsidP="00EE05CF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EE05CF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Remarks</w:t>
      </w:r>
      <w:r w:rsidRPr="00EE05C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：</w:t>
      </w:r>
      <w:r w:rsidRPr="00EE05CF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The Conversion Method of Scores to Grade Point (GP)</w:t>
      </w:r>
    </w:p>
    <w:p w14:paraId="0B3390DF" w14:textId="77777777" w:rsidR="00EE05CF" w:rsidRPr="00EE05CF" w:rsidRDefault="00EE05CF" w:rsidP="00EE05CF">
      <w:pPr>
        <w:widowControl/>
        <w:shd w:val="clear" w:color="auto" w:fill="FFFFFF"/>
        <w:ind w:right="30" w:firstLine="48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EE05CF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The </w:t>
      </w:r>
      <w:r w:rsidRPr="00EE05CF">
        <w:rPr>
          <w:rFonts w:ascii="宋体" w:eastAsia="宋体" w:hAnsi="宋体" w:cs="宋体" w:hint="eastAsia"/>
          <w:color w:val="000000"/>
          <w:kern w:val="0"/>
          <w:szCs w:val="21"/>
        </w:rPr>
        <w:t>c</w:t>
      </w:r>
      <w:r w:rsidRPr="00EE05CF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onversion </w:t>
      </w:r>
      <w:r w:rsidRPr="00EE05CF">
        <w:rPr>
          <w:rFonts w:ascii="宋体" w:eastAsia="宋体" w:hAnsi="宋体" w:cs="宋体" w:hint="eastAsia"/>
          <w:color w:val="000000"/>
          <w:kern w:val="0"/>
          <w:szCs w:val="21"/>
        </w:rPr>
        <w:t>is based upon the equivalent of </w:t>
      </w:r>
      <w:r w:rsidRPr="00EE05CF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90-100 </w:t>
      </w:r>
      <w:r w:rsidRPr="00EE05CF">
        <w:rPr>
          <w:rFonts w:ascii="宋体" w:eastAsia="宋体" w:hAnsi="宋体" w:cs="宋体" w:hint="eastAsia"/>
          <w:color w:val="000000"/>
          <w:kern w:val="0"/>
          <w:szCs w:val="21"/>
        </w:rPr>
        <w:t>for </w:t>
      </w:r>
      <w:r w:rsidRPr="00EE05CF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GP</w:t>
      </w:r>
      <w:r w:rsidRPr="00EE05CF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  <w:r w:rsidRPr="00EE05CF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4.0-5.0 (90 is </w:t>
      </w:r>
      <w:r w:rsidRPr="00EE05CF">
        <w:rPr>
          <w:rFonts w:ascii="宋体" w:eastAsia="宋体" w:hAnsi="宋体" w:cs="宋体" w:hint="eastAsia"/>
          <w:color w:val="000000"/>
          <w:kern w:val="0"/>
          <w:szCs w:val="21"/>
        </w:rPr>
        <w:t>equal to GP</w:t>
      </w:r>
      <w:r w:rsidRPr="00EE05CF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4.0, 91 is </w:t>
      </w:r>
      <w:r w:rsidRPr="00EE05CF">
        <w:rPr>
          <w:rFonts w:ascii="宋体" w:eastAsia="宋体" w:hAnsi="宋体" w:cs="宋体" w:hint="eastAsia"/>
          <w:color w:val="000000"/>
          <w:kern w:val="0"/>
          <w:szCs w:val="21"/>
        </w:rPr>
        <w:t>equal to GP </w:t>
      </w:r>
      <w:r w:rsidRPr="00EE05CF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4.1, </w:t>
      </w:r>
      <w:r w:rsidRPr="00EE05CF">
        <w:rPr>
          <w:rFonts w:ascii="宋体" w:eastAsia="宋体" w:hAnsi="宋体" w:cs="宋体" w:hint="eastAsia"/>
          <w:color w:val="000000"/>
          <w:kern w:val="0"/>
          <w:szCs w:val="21"/>
        </w:rPr>
        <w:t>etc.</w:t>
      </w:r>
      <w:r w:rsidRPr="00EE05CF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), 80-89</w:t>
      </w:r>
      <w:r w:rsidRPr="00EE05CF">
        <w:rPr>
          <w:rFonts w:ascii="宋体" w:eastAsia="宋体" w:hAnsi="宋体" w:cs="宋体" w:hint="eastAsia"/>
          <w:color w:val="000000"/>
          <w:kern w:val="0"/>
          <w:szCs w:val="21"/>
        </w:rPr>
        <w:t> for GP </w:t>
      </w:r>
      <w:r w:rsidRPr="00EE05CF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3.0-3.9</w:t>
      </w:r>
      <w:r w:rsidRPr="00EE05CF">
        <w:rPr>
          <w:rFonts w:ascii="宋体" w:eastAsia="宋体" w:hAnsi="宋体" w:cs="宋体" w:hint="eastAsia"/>
          <w:color w:val="000000"/>
          <w:kern w:val="0"/>
          <w:szCs w:val="21"/>
        </w:rPr>
        <w:t>,</w:t>
      </w:r>
      <w:r w:rsidRPr="00EE05CF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 </w:t>
      </w:r>
      <w:r w:rsidRPr="00EE05CF">
        <w:rPr>
          <w:rFonts w:ascii="宋体" w:eastAsia="宋体" w:hAnsi="宋体" w:cs="宋体" w:hint="eastAsia"/>
          <w:color w:val="000000"/>
          <w:kern w:val="0"/>
          <w:szCs w:val="21"/>
        </w:rPr>
        <w:t>7</w:t>
      </w:r>
      <w:r w:rsidRPr="00EE05CF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0-</w:t>
      </w:r>
      <w:r w:rsidRPr="00EE05CF">
        <w:rPr>
          <w:rFonts w:ascii="宋体" w:eastAsia="宋体" w:hAnsi="宋体" w:cs="宋体" w:hint="eastAsia"/>
          <w:color w:val="000000"/>
          <w:kern w:val="0"/>
          <w:szCs w:val="21"/>
        </w:rPr>
        <w:t>7</w:t>
      </w:r>
      <w:r w:rsidRPr="00EE05CF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9</w:t>
      </w:r>
      <w:r w:rsidRPr="00EE05CF">
        <w:rPr>
          <w:rFonts w:ascii="宋体" w:eastAsia="宋体" w:hAnsi="宋体" w:cs="宋体" w:hint="eastAsia"/>
          <w:color w:val="000000"/>
          <w:kern w:val="0"/>
          <w:szCs w:val="21"/>
        </w:rPr>
        <w:t> for GP 2</w:t>
      </w:r>
      <w:r w:rsidRPr="00EE05CF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.0-</w:t>
      </w:r>
      <w:r w:rsidRPr="00EE05CF">
        <w:rPr>
          <w:rFonts w:ascii="宋体" w:eastAsia="宋体" w:hAnsi="宋体" w:cs="宋体" w:hint="eastAsia"/>
          <w:color w:val="000000"/>
          <w:kern w:val="0"/>
          <w:szCs w:val="21"/>
        </w:rPr>
        <w:t>2</w:t>
      </w:r>
      <w:r w:rsidRPr="00EE05CF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.9</w:t>
      </w:r>
      <w:r w:rsidRPr="00EE05CF">
        <w:rPr>
          <w:rFonts w:ascii="宋体" w:eastAsia="宋体" w:hAnsi="宋体" w:cs="宋体" w:hint="eastAsia"/>
          <w:color w:val="000000"/>
          <w:kern w:val="0"/>
          <w:szCs w:val="21"/>
        </w:rPr>
        <w:t>, 6</w:t>
      </w:r>
      <w:r w:rsidRPr="00EE05CF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0-</w:t>
      </w:r>
      <w:r w:rsidRPr="00EE05CF">
        <w:rPr>
          <w:rFonts w:ascii="宋体" w:eastAsia="宋体" w:hAnsi="宋体" w:cs="宋体" w:hint="eastAsia"/>
          <w:color w:val="000000"/>
          <w:kern w:val="0"/>
          <w:szCs w:val="21"/>
        </w:rPr>
        <w:t>6</w:t>
      </w:r>
      <w:r w:rsidRPr="00EE05CF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9</w:t>
      </w:r>
      <w:r w:rsidRPr="00EE05CF">
        <w:rPr>
          <w:rFonts w:ascii="宋体" w:eastAsia="宋体" w:hAnsi="宋体" w:cs="宋体" w:hint="eastAsia"/>
          <w:color w:val="000000"/>
          <w:kern w:val="0"/>
          <w:szCs w:val="21"/>
        </w:rPr>
        <w:t> for GP 1</w:t>
      </w:r>
      <w:r w:rsidRPr="00EE05CF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.0-</w:t>
      </w:r>
      <w:r w:rsidRPr="00EE05CF">
        <w:rPr>
          <w:rFonts w:ascii="宋体" w:eastAsia="宋体" w:hAnsi="宋体" w:cs="宋体" w:hint="eastAsia"/>
          <w:color w:val="000000"/>
          <w:kern w:val="0"/>
          <w:szCs w:val="21"/>
        </w:rPr>
        <w:t>1</w:t>
      </w:r>
      <w:r w:rsidRPr="00EE05CF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.9</w:t>
      </w:r>
      <w:r w:rsidRPr="00EE05CF">
        <w:rPr>
          <w:rFonts w:ascii="宋体" w:eastAsia="宋体" w:hAnsi="宋体" w:cs="宋体" w:hint="eastAsia"/>
          <w:color w:val="000000"/>
          <w:kern w:val="0"/>
          <w:szCs w:val="21"/>
        </w:rPr>
        <w:t>, 59 </w:t>
      </w:r>
      <w:r w:rsidRPr="00EE05CF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and below</w:t>
      </w:r>
      <w:r w:rsidRPr="00EE05CF">
        <w:rPr>
          <w:rFonts w:ascii="宋体" w:eastAsia="宋体" w:hAnsi="宋体" w:cs="宋体" w:hint="eastAsia"/>
          <w:color w:val="000000"/>
          <w:kern w:val="0"/>
          <w:szCs w:val="21"/>
        </w:rPr>
        <w:t> for GP 0. If the course is graded, A </w:t>
      </w:r>
      <w:r w:rsidRPr="00EE05CF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is </w:t>
      </w:r>
      <w:r w:rsidRPr="00EE05CF">
        <w:rPr>
          <w:rFonts w:ascii="宋体" w:eastAsia="宋体" w:hAnsi="宋体" w:cs="宋体" w:hint="eastAsia"/>
          <w:color w:val="000000"/>
          <w:kern w:val="0"/>
          <w:szCs w:val="21"/>
        </w:rPr>
        <w:t>equal to GP </w:t>
      </w:r>
      <w:r w:rsidRPr="00EE05CF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4.5</w:t>
      </w:r>
      <w:r w:rsidRPr="00EE05CF">
        <w:rPr>
          <w:rFonts w:ascii="宋体" w:eastAsia="宋体" w:hAnsi="宋体" w:cs="宋体" w:hint="eastAsia"/>
          <w:color w:val="000000"/>
          <w:kern w:val="0"/>
          <w:szCs w:val="21"/>
        </w:rPr>
        <w:t>,</w:t>
      </w:r>
      <w:r w:rsidRPr="00EE05CF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 B is </w:t>
      </w:r>
      <w:r w:rsidRPr="00EE05CF">
        <w:rPr>
          <w:rFonts w:ascii="宋体" w:eastAsia="宋体" w:hAnsi="宋体" w:cs="宋体" w:hint="eastAsia"/>
          <w:color w:val="000000"/>
          <w:kern w:val="0"/>
          <w:szCs w:val="21"/>
        </w:rPr>
        <w:t>equal to GP</w:t>
      </w:r>
      <w:r w:rsidRPr="00EE05CF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 3</w:t>
      </w:r>
      <w:r w:rsidRPr="00EE05CF">
        <w:rPr>
          <w:rFonts w:ascii="宋体" w:eastAsia="宋体" w:hAnsi="宋体" w:cs="宋体" w:hint="eastAsia"/>
          <w:color w:val="000000"/>
          <w:kern w:val="0"/>
          <w:szCs w:val="21"/>
        </w:rPr>
        <w:t>.</w:t>
      </w:r>
      <w:r w:rsidRPr="00EE05CF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5</w:t>
      </w:r>
      <w:r w:rsidRPr="00EE05CF">
        <w:rPr>
          <w:rFonts w:ascii="宋体" w:eastAsia="宋体" w:hAnsi="宋体" w:cs="宋体" w:hint="eastAsia"/>
          <w:color w:val="000000"/>
          <w:kern w:val="0"/>
          <w:szCs w:val="21"/>
        </w:rPr>
        <w:t>,</w:t>
      </w:r>
      <w:r w:rsidRPr="00EE05CF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 C is </w:t>
      </w:r>
      <w:r w:rsidRPr="00EE05CF">
        <w:rPr>
          <w:rFonts w:ascii="宋体" w:eastAsia="宋体" w:hAnsi="宋体" w:cs="宋体" w:hint="eastAsia"/>
          <w:color w:val="000000"/>
          <w:kern w:val="0"/>
          <w:szCs w:val="21"/>
        </w:rPr>
        <w:t>equal to GP</w:t>
      </w:r>
      <w:r w:rsidRPr="00EE05CF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 2.5</w:t>
      </w:r>
      <w:r w:rsidRPr="00EE05CF">
        <w:rPr>
          <w:rFonts w:ascii="宋体" w:eastAsia="宋体" w:hAnsi="宋体" w:cs="宋体" w:hint="eastAsia"/>
          <w:color w:val="000000"/>
          <w:kern w:val="0"/>
          <w:szCs w:val="21"/>
        </w:rPr>
        <w:t>,</w:t>
      </w:r>
      <w:r w:rsidRPr="00EE05CF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 D is </w:t>
      </w:r>
      <w:r w:rsidRPr="00EE05CF">
        <w:rPr>
          <w:rFonts w:ascii="宋体" w:eastAsia="宋体" w:hAnsi="宋体" w:cs="宋体" w:hint="eastAsia"/>
          <w:color w:val="000000"/>
          <w:kern w:val="0"/>
          <w:szCs w:val="21"/>
        </w:rPr>
        <w:t>equal to GP</w:t>
      </w:r>
      <w:r w:rsidRPr="00EE05CF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 1.5</w:t>
      </w:r>
      <w:r w:rsidRPr="00EE05CF">
        <w:rPr>
          <w:rFonts w:ascii="宋体" w:eastAsia="宋体" w:hAnsi="宋体" w:cs="宋体" w:hint="eastAsia"/>
          <w:color w:val="000000"/>
          <w:kern w:val="0"/>
          <w:szCs w:val="21"/>
        </w:rPr>
        <w:t>,</w:t>
      </w:r>
      <w:r w:rsidRPr="00EE05CF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 and E</w:t>
      </w:r>
      <w:r w:rsidRPr="00EE05CF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  <w:r w:rsidRPr="00EE05CF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is </w:t>
      </w:r>
      <w:r w:rsidRPr="00EE05CF">
        <w:rPr>
          <w:rFonts w:ascii="宋体" w:eastAsia="宋体" w:hAnsi="宋体" w:cs="宋体" w:hint="eastAsia"/>
          <w:color w:val="000000"/>
          <w:kern w:val="0"/>
          <w:szCs w:val="21"/>
        </w:rPr>
        <w:t>equal to GP 0.  </w:t>
      </w:r>
      <w:r w:rsidRPr="00EE05CF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GPA</w:t>
      </w:r>
      <w:r w:rsidRPr="00EE05CF">
        <w:rPr>
          <w:rFonts w:ascii="宋体" w:eastAsia="宋体" w:hAnsi="宋体" w:cs="宋体" w:hint="eastAsia"/>
          <w:color w:val="000000"/>
          <w:kern w:val="0"/>
          <w:szCs w:val="21"/>
        </w:rPr>
        <w:t> (Grade Point Average)</w:t>
      </w:r>
      <w:r w:rsidRPr="00EE05CF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 is the </w:t>
      </w:r>
      <w:r w:rsidRPr="00EE05CF">
        <w:rPr>
          <w:rFonts w:ascii="宋体" w:eastAsia="宋体" w:hAnsi="宋体" w:cs="宋体" w:hint="eastAsia"/>
          <w:color w:val="000000"/>
          <w:kern w:val="0"/>
          <w:szCs w:val="21"/>
        </w:rPr>
        <w:t>quotient</w:t>
      </w:r>
      <w:r w:rsidRPr="00EE05CF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 </w:t>
      </w:r>
      <w:r w:rsidRPr="00EE05CF">
        <w:rPr>
          <w:rFonts w:ascii="宋体" w:eastAsia="宋体" w:hAnsi="宋体" w:cs="宋体" w:hint="eastAsia"/>
          <w:color w:val="000000"/>
          <w:kern w:val="0"/>
          <w:szCs w:val="21"/>
        </w:rPr>
        <w:t>of the sum </w:t>
      </w:r>
      <w:r w:rsidRPr="00EE05CF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of grade points divided by the </w:t>
      </w:r>
      <w:r w:rsidRPr="00EE05CF">
        <w:rPr>
          <w:rFonts w:ascii="宋体" w:eastAsia="宋体" w:hAnsi="宋体" w:cs="宋体" w:hint="eastAsia"/>
          <w:color w:val="000000"/>
          <w:kern w:val="0"/>
          <w:szCs w:val="21"/>
        </w:rPr>
        <w:t>to</w:t>
      </w:r>
      <w:r w:rsidRPr="00EE05CF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tal credits</w:t>
      </w:r>
      <w:r w:rsidRPr="00EE05CF">
        <w:rPr>
          <w:rFonts w:ascii="宋体" w:eastAsia="宋体" w:hAnsi="宋体" w:cs="宋体" w:hint="eastAsia"/>
          <w:color w:val="000000"/>
          <w:kern w:val="0"/>
          <w:szCs w:val="21"/>
        </w:rPr>
        <w:t>.</w:t>
      </w:r>
    </w:p>
    <w:p w14:paraId="54496352" w14:textId="77777777" w:rsidR="00EE05CF" w:rsidRPr="00EE05CF" w:rsidRDefault="00EE05CF" w:rsidP="00EE05CF">
      <w:pPr>
        <w:widowControl/>
        <w:shd w:val="clear" w:color="auto" w:fill="FFFFFF"/>
        <w:spacing w:before="100" w:beforeAutospacing="1" w:after="100" w:afterAutospacing="1"/>
        <w:ind w:firstLine="405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EE05CF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 </w:t>
      </w:r>
    </w:p>
    <w:p w14:paraId="1E74365B" w14:textId="26946D77" w:rsidR="00EE05CF" w:rsidRPr="00EE05CF" w:rsidRDefault="00EE05CF" w:rsidP="00EE05CF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EE05C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Check-up：</w:t>
      </w:r>
      <w:r w:rsidRPr="00EE05CF">
        <w:rPr>
          <w:rFonts w:ascii="宋体" w:eastAsia="宋体" w:hAnsi="宋体" w:cs="宋体" w:hint="eastAsia"/>
          <w:color w:val="000000"/>
          <w:kern w:val="0"/>
          <w:sz w:val="24"/>
          <w:szCs w:val="24"/>
          <w:u w:val="single"/>
        </w:rPr>
        <w:t>    </w:t>
      </w:r>
      <w:r w:rsidRPr="00EE05C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；Signature (seal) ：</w:t>
      </w:r>
      <w:r w:rsidRPr="00EE05CF">
        <w:rPr>
          <w:rFonts w:ascii="宋体" w:eastAsia="宋体" w:hAnsi="宋体" w:cs="宋体" w:hint="eastAsia"/>
          <w:color w:val="000000"/>
          <w:kern w:val="0"/>
          <w:sz w:val="24"/>
          <w:szCs w:val="24"/>
          <w:u w:val="single"/>
        </w:rPr>
        <w:t>     </w:t>
      </w:r>
      <w:r w:rsidRPr="00EE05C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； Date：</w:t>
      </w:r>
      <w:r w:rsidRPr="00EE05CF">
        <w:rPr>
          <w:rFonts w:ascii="宋体" w:eastAsia="宋体" w:hAnsi="宋体" w:cs="宋体" w:hint="eastAsia"/>
          <w:color w:val="000000"/>
          <w:kern w:val="0"/>
          <w:sz w:val="24"/>
          <w:szCs w:val="24"/>
          <w:u w:val="single"/>
        </w:rPr>
        <w:t>    </w:t>
      </w:r>
    </w:p>
    <w:sectPr w:rsidR="00EE05CF" w:rsidRPr="00EE05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B00"/>
    <w:rsid w:val="00C45ADC"/>
    <w:rsid w:val="00EC7B00"/>
    <w:rsid w:val="00EE0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4F1E0"/>
  <w15:chartTrackingRefBased/>
  <w15:docId w15:val="{576076CC-B891-4AEE-8762-86563609A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7B0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C7B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6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1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9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44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351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2022-08-27T08:09:00Z</dcterms:created>
  <dcterms:modified xsi:type="dcterms:W3CDTF">2022-08-27T08:17:00Z</dcterms:modified>
</cp:coreProperties>
</file>