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贵州商学院补办《毕业证明书》申请表</w:t>
      </w:r>
    </w:p>
    <w:p>
      <w:pPr>
        <w:rPr>
          <w:rFonts w:hint="eastAsia" w:ascii="黑体" w:eastAsia="黑体"/>
          <w:sz w:val="24"/>
        </w:rPr>
      </w:pPr>
    </w:p>
    <w:tbl>
      <w:tblPr>
        <w:tblStyle w:val="4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92"/>
        <w:gridCol w:w="910"/>
        <w:gridCol w:w="480"/>
        <w:gridCol w:w="438"/>
        <w:gridCol w:w="183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学习起止时间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培养层次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原毕业证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书编号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电话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本人申请</w:t>
            </w:r>
          </w:p>
        </w:tc>
        <w:tc>
          <w:tcPr>
            <w:tcW w:w="8993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5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身份证复印件（正面）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学校学籍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 w:eastAsia="宋体"/>
                <w:sz w:val="24"/>
              </w:rPr>
              <w:t xml:space="preserve">人签字：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 xml:space="preserve">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ind w:firstLine="50" w:firstLineChars="2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领导签字：                    （公章）        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/>
        <w:jc w:val="left"/>
        <w:textAlignment w:val="auto"/>
        <w:rPr>
          <w:rFonts w:hint="eastAsia"/>
          <w:sz w:val="28"/>
          <w:szCs w:val="20"/>
        </w:rPr>
      </w:pPr>
      <w:r>
        <w:rPr>
          <w:rFonts w:hint="eastAsia"/>
          <w:sz w:val="28"/>
          <w:szCs w:val="20"/>
        </w:rPr>
        <w:t>注：1. 本表一式二份，</w:t>
      </w:r>
      <w:r>
        <w:rPr>
          <w:rFonts w:hint="eastAsia"/>
          <w:sz w:val="28"/>
          <w:szCs w:val="20"/>
          <w:lang w:eastAsia="zh-CN"/>
        </w:rPr>
        <w:t>教务处、学生本人各保留一份</w:t>
      </w:r>
      <w:r>
        <w:rPr>
          <w:rFonts w:hint="eastAsia"/>
          <w:sz w:val="28"/>
          <w:szCs w:val="2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="仿宋_GB2312"/>
          <w:sz w:val="44"/>
          <w:szCs w:val="36"/>
          <w:lang w:eastAsia="zh-CN"/>
        </w:rPr>
      </w:pPr>
      <w:r>
        <w:rPr>
          <w:rFonts w:hint="eastAsia"/>
          <w:sz w:val="28"/>
          <w:szCs w:val="20"/>
        </w:rPr>
        <w:t>2. 提供材料：本人身份证原件、复印件</w:t>
      </w:r>
      <w:r>
        <w:rPr>
          <w:rFonts w:hint="eastAsia"/>
          <w:sz w:val="28"/>
          <w:szCs w:val="22"/>
        </w:rPr>
        <w:t>；</w:t>
      </w:r>
      <w:r>
        <w:rPr>
          <w:rFonts w:hint="eastAsia"/>
          <w:sz w:val="28"/>
          <w:szCs w:val="22"/>
          <w:lang w:eastAsia="zh-CN"/>
        </w:rPr>
        <w:t>小</w:t>
      </w:r>
      <w:bookmarkStart w:id="0" w:name="_GoBack"/>
      <w:bookmarkEnd w:id="0"/>
      <w:r>
        <w:rPr>
          <w:rFonts w:hint="eastAsia"/>
          <w:sz w:val="28"/>
          <w:szCs w:val="22"/>
        </w:rPr>
        <w:t>二寸蓝底免冠彩色近照</w:t>
      </w:r>
      <w:r>
        <w:rPr>
          <w:rFonts w:hint="eastAsia"/>
          <w:sz w:val="28"/>
          <w:szCs w:val="22"/>
          <w:lang w:eastAsia="zh-CN"/>
        </w:rPr>
        <w:t>三</w:t>
      </w:r>
      <w:r>
        <w:rPr>
          <w:rFonts w:hint="eastAsia"/>
          <w:sz w:val="28"/>
          <w:szCs w:val="22"/>
        </w:rPr>
        <w:t>张（附同底电子相片）</w:t>
      </w:r>
      <w:r>
        <w:rPr>
          <w:rFonts w:hint="eastAsia"/>
          <w:sz w:val="28"/>
          <w:szCs w:val="22"/>
          <w:lang w:eastAsia="zh-CN"/>
        </w:rPr>
        <w:t>。</w:t>
      </w:r>
    </w:p>
    <w:sectPr>
      <w:headerReference r:id="rId3" w:type="default"/>
      <w:pgSz w:w="11906" w:h="16838"/>
      <w:pgMar w:top="1418" w:right="868" w:bottom="1418" w:left="86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right"/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6C09"/>
    <w:rsid w:val="19806120"/>
    <w:rsid w:val="259D7BAD"/>
    <w:rsid w:val="2E534B3E"/>
    <w:rsid w:val="334777FB"/>
    <w:rsid w:val="41CB7EAA"/>
    <w:rsid w:val="46352019"/>
    <w:rsid w:val="5DBC30B3"/>
    <w:rsid w:val="762035E8"/>
    <w:rsid w:val="794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2018-11-13T03:15:00Z</dcterms:created>
  <dc:creator>moment A rhythm</dc:creator>
  <cp:lastModifiedBy>ninosuki</cp:lastModifiedBy>
  <cp:lastPrinted>2018-12-21T06:11:00Z</cp:lastPrinted>
  <dcterms:modified xsi:type="dcterms:W3CDTF">2021-09-10T01:09:22Z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363EF3AC7EA645DFA41108F21657CC01</vt:lpwstr>
  </property>
</Properties>
</file>